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EA4" w:rsidRDefault="00691EA4" w:rsidP="00691EA4">
      <w:pPr>
        <w:pStyle w:val="1"/>
        <w:keepNext/>
        <w:keepLines/>
        <w:rPr>
          <w:rStyle w:val="10"/>
          <w:color w:val="000000"/>
        </w:rPr>
      </w:pPr>
      <w:r>
        <w:rPr>
          <w:rStyle w:val="10"/>
          <w:color w:val="000000"/>
        </w:rPr>
        <w:t>Протокол</w:t>
      </w:r>
    </w:p>
    <w:p w:rsidR="00691EA4" w:rsidRDefault="00691EA4" w:rsidP="00691EA4">
      <w:pPr>
        <w:pStyle w:val="1"/>
        <w:keepNext/>
        <w:keepLines/>
        <w:rPr>
          <w:rStyle w:val="10"/>
          <w:color w:val="000000"/>
        </w:rPr>
      </w:pPr>
      <w:r>
        <w:rPr>
          <w:rStyle w:val="10"/>
          <w:color w:val="000000"/>
        </w:rPr>
        <w:t>заседания педагогического совета №  2</w:t>
      </w:r>
    </w:p>
    <w:p w:rsidR="00691EA4" w:rsidRPr="00A263CB" w:rsidRDefault="00691EA4" w:rsidP="00A263CB">
      <w:pPr>
        <w:pStyle w:val="1"/>
        <w:keepNext/>
        <w:keepLines/>
        <w:rPr>
          <w:rFonts w:ascii="Arial Unicode MS" w:cs="Arial Unicode MS"/>
          <w:b w:val="0"/>
          <w:bCs w:val="0"/>
          <w:sz w:val="24"/>
          <w:szCs w:val="24"/>
        </w:rPr>
      </w:pPr>
      <w:r>
        <w:rPr>
          <w:rStyle w:val="10"/>
          <w:color w:val="000000"/>
        </w:rPr>
        <w:t xml:space="preserve">МБОУ «ООШ имени Г. </w:t>
      </w:r>
      <w:proofErr w:type="spellStart"/>
      <w:r>
        <w:rPr>
          <w:rStyle w:val="10"/>
          <w:color w:val="000000"/>
        </w:rPr>
        <w:t>Лезгинцева</w:t>
      </w:r>
      <w:proofErr w:type="spellEnd"/>
      <w:r>
        <w:rPr>
          <w:rStyle w:val="10"/>
          <w:color w:val="000000"/>
        </w:rPr>
        <w:t>»</w:t>
      </w:r>
      <w:r>
        <w:rPr>
          <w:rStyle w:val="10"/>
          <w:color w:val="000000"/>
        </w:rPr>
        <w:br/>
        <w:t xml:space="preserve">                                                                     от 27 октября 2020 года</w:t>
      </w:r>
      <w:bookmarkStart w:id="0" w:name="bookmark261"/>
      <w:bookmarkStart w:id="1" w:name="bookmark262"/>
      <w:bookmarkStart w:id="2" w:name="bookmark263"/>
    </w:p>
    <w:p w:rsidR="00A263CB" w:rsidRDefault="00A263CB" w:rsidP="00691EA4">
      <w:pPr>
        <w:jc w:val="right"/>
        <w:rPr>
          <w:rFonts w:ascii="Times New Roman" w:hAnsi="Times New Roman"/>
          <w:sz w:val="28"/>
          <w:szCs w:val="28"/>
        </w:rPr>
      </w:pPr>
    </w:p>
    <w:p w:rsidR="00691EA4" w:rsidRPr="00A7529E" w:rsidRDefault="00691EA4" w:rsidP="00691EA4">
      <w:pPr>
        <w:jc w:val="right"/>
        <w:rPr>
          <w:rFonts w:ascii="Times New Roman" w:hAnsi="Times New Roman"/>
          <w:sz w:val="28"/>
          <w:szCs w:val="28"/>
        </w:rPr>
      </w:pPr>
      <w:r w:rsidRPr="00A7529E">
        <w:rPr>
          <w:rFonts w:ascii="Times New Roman" w:hAnsi="Times New Roman"/>
          <w:sz w:val="28"/>
          <w:szCs w:val="28"/>
        </w:rPr>
        <w:t>Присутствовали: 18 человек</w:t>
      </w:r>
    </w:p>
    <w:p w:rsidR="00691EA4" w:rsidRPr="00A263CB" w:rsidRDefault="00691EA4" w:rsidP="00A263CB">
      <w:pPr>
        <w:jc w:val="right"/>
        <w:rPr>
          <w:rStyle w:val="21"/>
          <w:rFonts w:cstheme="minorBidi"/>
          <w:b w:val="0"/>
          <w:bCs w:val="0"/>
          <w:sz w:val="28"/>
          <w:szCs w:val="28"/>
        </w:rPr>
      </w:pPr>
      <w:r w:rsidRPr="00A7529E">
        <w:rPr>
          <w:rFonts w:ascii="Times New Roman" w:hAnsi="Times New Roman"/>
          <w:sz w:val="28"/>
          <w:szCs w:val="28"/>
        </w:rPr>
        <w:t>Отсутствующих без уважительной причины: нет</w:t>
      </w:r>
    </w:p>
    <w:p w:rsidR="00A263CB" w:rsidRDefault="00A263CB" w:rsidP="00691EA4">
      <w:pPr>
        <w:pStyle w:val="22"/>
        <w:keepNext/>
        <w:keepLines/>
        <w:spacing w:after="280"/>
        <w:jc w:val="center"/>
        <w:rPr>
          <w:rStyle w:val="21"/>
          <w:color w:val="000000"/>
        </w:rPr>
      </w:pPr>
    </w:p>
    <w:p w:rsidR="00691EA4" w:rsidRPr="00A7529E" w:rsidRDefault="00691EA4" w:rsidP="00691EA4">
      <w:pPr>
        <w:pStyle w:val="22"/>
        <w:keepNext/>
        <w:keepLines/>
        <w:spacing w:after="280"/>
        <w:jc w:val="center"/>
        <w:rPr>
          <w:rFonts w:ascii="Arial Unicode MS" w:cs="Arial Unicode MS"/>
          <w:b w:val="0"/>
          <w:bCs w:val="0"/>
          <w:sz w:val="28"/>
          <w:szCs w:val="28"/>
        </w:rPr>
      </w:pPr>
      <w:r w:rsidRPr="00A7529E">
        <w:rPr>
          <w:rStyle w:val="21"/>
          <w:color w:val="000000"/>
        </w:rPr>
        <w:t>Качество образования как основной показатель работы школы</w:t>
      </w:r>
      <w:bookmarkEnd w:id="0"/>
      <w:bookmarkEnd w:id="1"/>
      <w:bookmarkEnd w:id="2"/>
    </w:p>
    <w:p w:rsidR="00691EA4" w:rsidRPr="00A7529E" w:rsidRDefault="00691EA4" w:rsidP="00691EA4">
      <w:pPr>
        <w:pStyle w:val="a5"/>
        <w:spacing w:after="280"/>
        <w:ind w:firstLine="720"/>
        <w:rPr>
          <w:rFonts w:ascii="Arial Unicode MS" w:cs="Arial Unicode MS"/>
          <w:sz w:val="28"/>
          <w:szCs w:val="28"/>
        </w:rPr>
      </w:pPr>
      <w:r w:rsidRPr="00A7529E">
        <w:rPr>
          <w:color w:val="000000"/>
          <w:sz w:val="28"/>
          <w:szCs w:val="28"/>
        </w:rPr>
        <w:t>Цель: оценка путей повышения качества образования в МБОУ «</w:t>
      </w:r>
      <w:r>
        <w:rPr>
          <w:color w:val="000000"/>
          <w:sz w:val="28"/>
          <w:szCs w:val="28"/>
        </w:rPr>
        <w:t xml:space="preserve">ООШ имени Г. </w:t>
      </w:r>
      <w:proofErr w:type="spellStart"/>
      <w:r>
        <w:rPr>
          <w:color w:val="000000"/>
          <w:sz w:val="28"/>
          <w:szCs w:val="28"/>
        </w:rPr>
        <w:t>Лезгинцева</w:t>
      </w:r>
      <w:proofErr w:type="spellEnd"/>
      <w:r>
        <w:rPr>
          <w:color w:val="000000"/>
          <w:sz w:val="28"/>
          <w:szCs w:val="28"/>
        </w:rPr>
        <w:t>»</w:t>
      </w:r>
      <w:r w:rsidRPr="00A7529E">
        <w:rPr>
          <w:color w:val="000000"/>
          <w:sz w:val="28"/>
          <w:szCs w:val="28"/>
        </w:rPr>
        <w:t xml:space="preserve"> </w:t>
      </w:r>
    </w:p>
    <w:p w:rsidR="00691EA4" w:rsidRPr="00A7529E" w:rsidRDefault="00691EA4" w:rsidP="00691EA4">
      <w:pPr>
        <w:pStyle w:val="a5"/>
        <w:ind w:firstLine="0"/>
        <w:rPr>
          <w:rFonts w:ascii="Arial Unicode MS" w:cs="Arial Unicode MS"/>
          <w:sz w:val="28"/>
          <w:szCs w:val="28"/>
        </w:rPr>
      </w:pPr>
      <w:r w:rsidRPr="00A7529E">
        <w:rPr>
          <w:color w:val="000000"/>
          <w:sz w:val="28"/>
          <w:szCs w:val="28"/>
        </w:rPr>
        <w:t>Повестка.</w:t>
      </w:r>
    </w:p>
    <w:p w:rsidR="00691EA4" w:rsidRPr="00A7529E" w:rsidRDefault="00691EA4" w:rsidP="00691EA4">
      <w:pPr>
        <w:pStyle w:val="a5"/>
        <w:numPr>
          <w:ilvl w:val="0"/>
          <w:numId w:val="6"/>
        </w:numPr>
        <w:tabs>
          <w:tab w:val="left" w:pos="677"/>
        </w:tabs>
        <w:rPr>
          <w:sz w:val="28"/>
          <w:szCs w:val="28"/>
        </w:rPr>
      </w:pPr>
      <w:bookmarkStart w:id="3" w:name="bookmark264"/>
      <w:bookmarkEnd w:id="3"/>
      <w:r w:rsidRPr="00A7529E">
        <w:rPr>
          <w:color w:val="000000"/>
          <w:sz w:val="28"/>
          <w:szCs w:val="28"/>
        </w:rPr>
        <w:t>Система оценки качества образования как основной показатель работы ОУ</w:t>
      </w:r>
    </w:p>
    <w:p w:rsidR="00691EA4" w:rsidRPr="00A7529E" w:rsidRDefault="00691EA4" w:rsidP="00691EA4">
      <w:pPr>
        <w:pStyle w:val="a5"/>
        <w:numPr>
          <w:ilvl w:val="0"/>
          <w:numId w:val="6"/>
        </w:numPr>
        <w:tabs>
          <w:tab w:val="left" w:pos="701"/>
        </w:tabs>
        <w:rPr>
          <w:sz w:val="28"/>
          <w:szCs w:val="28"/>
        </w:rPr>
      </w:pPr>
      <w:bookmarkStart w:id="4" w:name="bookmark265"/>
      <w:bookmarkEnd w:id="4"/>
      <w:r w:rsidRPr="00A7529E">
        <w:rPr>
          <w:color w:val="000000"/>
          <w:sz w:val="28"/>
          <w:szCs w:val="28"/>
        </w:rPr>
        <w:t xml:space="preserve">Результаты внешней оценки качества образования, итоги ВПР, </w:t>
      </w:r>
    </w:p>
    <w:p w:rsidR="00691EA4" w:rsidRPr="00A7529E" w:rsidRDefault="00691EA4" w:rsidP="00691EA4">
      <w:pPr>
        <w:pStyle w:val="a5"/>
        <w:rPr>
          <w:rFonts w:ascii="Arial Unicode MS" w:cs="Arial Unicode MS"/>
          <w:sz w:val="28"/>
          <w:szCs w:val="28"/>
        </w:rPr>
      </w:pPr>
      <w:r w:rsidRPr="00A7529E">
        <w:rPr>
          <w:color w:val="000000"/>
          <w:sz w:val="28"/>
          <w:szCs w:val="28"/>
        </w:rPr>
        <w:t xml:space="preserve">результаты </w:t>
      </w:r>
      <w:proofErr w:type="gramStart"/>
      <w:r w:rsidRPr="00A7529E">
        <w:rPr>
          <w:color w:val="000000"/>
          <w:sz w:val="28"/>
          <w:szCs w:val="28"/>
        </w:rPr>
        <w:t>обучения по итогам</w:t>
      </w:r>
      <w:proofErr w:type="gramEnd"/>
      <w:r w:rsidRPr="00A7529E">
        <w:rPr>
          <w:color w:val="000000"/>
          <w:sz w:val="28"/>
          <w:szCs w:val="28"/>
        </w:rPr>
        <w:t xml:space="preserve"> I четверти.</w:t>
      </w:r>
    </w:p>
    <w:p w:rsidR="00691EA4" w:rsidRPr="00A263CB" w:rsidRDefault="00691EA4" w:rsidP="00A263CB">
      <w:pPr>
        <w:pStyle w:val="a5"/>
        <w:ind w:firstLine="440"/>
        <w:rPr>
          <w:color w:val="000000"/>
          <w:sz w:val="28"/>
          <w:szCs w:val="28"/>
        </w:rPr>
      </w:pPr>
      <w:r w:rsidRPr="00A7529E">
        <w:rPr>
          <w:color w:val="000000"/>
          <w:sz w:val="28"/>
          <w:szCs w:val="28"/>
        </w:rPr>
        <w:t>3.Организация оценочной деятельности учителя.</w:t>
      </w:r>
    </w:p>
    <w:p w:rsidR="00A263CB" w:rsidRDefault="00A263CB" w:rsidP="00691EA4">
      <w:pPr>
        <w:pStyle w:val="22"/>
        <w:keepNext/>
        <w:keepLines/>
        <w:spacing w:after="100" w:line="276" w:lineRule="auto"/>
        <w:jc w:val="center"/>
        <w:rPr>
          <w:rStyle w:val="21"/>
          <w:color w:val="000000"/>
        </w:rPr>
      </w:pPr>
      <w:bookmarkStart w:id="5" w:name="bookmark266"/>
      <w:bookmarkStart w:id="6" w:name="bookmark268"/>
      <w:bookmarkStart w:id="7" w:name="bookmark269"/>
      <w:bookmarkStart w:id="8" w:name="bookmark270"/>
      <w:bookmarkEnd w:id="5"/>
    </w:p>
    <w:p w:rsidR="00691EA4" w:rsidRPr="00A7529E" w:rsidRDefault="00691EA4" w:rsidP="00691EA4">
      <w:pPr>
        <w:pStyle w:val="22"/>
        <w:keepNext/>
        <w:keepLines/>
        <w:spacing w:after="100" w:line="276" w:lineRule="auto"/>
        <w:jc w:val="center"/>
        <w:rPr>
          <w:rFonts w:ascii="Arial Unicode MS" w:cs="Arial Unicode MS"/>
          <w:bCs w:val="0"/>
          <w:sz w:val="28"/>
          <w:szCs w:val="28"/>
        </w:rPr>
      </w:pPr>
      <w:r w:rsidRPr="00A7529E">
        <w:rPr>
          <w:rStyle w:val="21"/>
          <w:color w:val="000000"/>
        </w:rPr>
        <w:t>Ход педсовета.</w:t>
      </w:r>
      <w:bookmarkEnd w:id="6"/>
      <w:bookmarkEnd w:id="7"/>
      <w:bookmarkEnd w:id="8"/>
    </w:p>
    <w:p w:rsidR="00691EA4" w:rsidRPr="00A7529E" w:rsidRDefault="00691EA4" w:rsidP="00691EA4">
      <w:pPr>
        <w:pStyle w:val="a5"/>
        <w:spacing w:line="276" w:lineRule="auto"/>
        <w:ind w:firstLine="720"/>
        <w:rPr>
          <w:rFonts w:ascii="Arial Unicode MS" w:cs="Arial Unicode MS"/>
          <w:sz w:val="28"/>
          <w:szCs w:val="28"/>
        </w:rPr>
      </w:pPr>
      <w:r w:rsidRPr="00A7529E">
        <w:rPr>
          <w:bCs/>
          <w:color w:val="000000"/>
          <w:sz w:val="28"/>
          <w:szCs w:val="28"/>
        </w:rPr>
        <w:t xml:space="preserve">По первому вопросу слушали </w:t>
      </w:r>
      <w:r w:rsidRPr="00A7529E">
        <w:rPr>
          <w:color w:val="000000"/>
          <w:sz w:val="28"/>
          <w:szCs w:val="28"/>
        </w:rPr>
        <w:t>директора Ибрагимова К. М.. Он напомнил в</w:t>
      </w:r>
      <w:r>
        <w:rPr>
          <w:color w:val="000000"/>
          <w:sz w:val="28"/>
          <w:szCs w:val="28"/>
        </w:rPr>
        <w:t xml:space="preserve">се понятия </w:t>
      </w:r>
      <w:proofErr w:type="gramStart"/>
      <w:r>
        <w:rPr>
          <w:color w:val="000000"/>
          <w:sz w:val="28"/>
          <w:szCs w:val="28"/>
        </w:rPr>
        <w:t>по</w:t>
      </w:r>
      <w:proofErr w:type="gramEnd"/>
      <w:r>
        <w:rPr>
          <w:color w:val="000000"/>
          <w:sz w:val="28"/>
          <w:szCs w:val="28"/>
        </w:rPr>
        <w:t xml:space="preserve"> КО. Далее говорил</w:t>
      </w:r>
      <w:r w:rsidRPr="00A7529E">
        <w:rPr>
          <w:color w:val="000000"/>
          <w:sz w:val="28"/>
          <w:szCs w:val="28"/>
        </w:rPr>
        <w:t xml:space="preserve"> о задачах по повышению качества образования в свете национальных проекто</w:t>
      </w:r>
      <w:r>
        <w:rPr>
          <w:color w:val="000000"/>
          <w:sz w:val="28"/>
          <w:szCs w:val="28"/>
        </w:rPr>
        <w:t>в образования,</w:t>
      </w:r>
      <w:r w:rsidRPr="00A7529E">
        <w:rPr>
          <w:color w:val="000000"/>
          <w:sz w:val="28"/>
          <w:szCs w:val="28"/>
        </w:rPr>
        <w:t xml:space="preserve"> остановился  на целях и задачах проводи</w:t>
      </w:r>
      <w:r>
        <w:rPr>
          <w:color w:val="000000"/>
          <w:sz w:val="28"/>
          <w:szCs w:val="28"/>
        </w:rPr>
        <w:t>мой независимой оценки качества</w:t>
      </w:r>
      <w:r w:rsidRPr="00A7529E">
        <w:rPr>
          <w:color w:val="000000"/>
          <w:sz w:val="28"/>
          <w:szCs w:val="28"/>
        </w:rPr>
        <w:t xml:space="preserve"> ВПР </w:t>
      </w:r>
    </w:p>
    <w:p w:rsidR="00691EA4" w:rsidRPr="00A7529E" w:rsidRDefault="00691EA4" w:rsidP="00691EA4">
      <w:pPr>
        <w:pStyle w:val="a5"/>
        <w:spacing w:after="280" w:line="276" w:lineRule="auto"/>
        <w:ind w:firstLine="720"/>
        <w:rPr>
          <w:rFonts w:ascii="Arial Unicode MS" w:cs="Arial Unicode MS"/>
          <w:sz w:val="28"/>
          <w:szCs w:val="28"/>
        </w:rPr>
      </w:pPr>
      <w:r w:rsidRPr="00A7529E">
        <w:rPr>
          <w:bCs/>
          <w:color w:val="000000"/>
          <w:sz w:val="28"/>
          <w:szCs w:val="28"/>
        </w:rPr>
        <w:t xml:space="preserve">По второму вопросу слушали зам. </w:t>
      </w:r>
      <w:r>
        <w:rPr>
          <w:bCs/>
          <w:color w:val="000000"/>
          <w:sz w:val="28"/>
          <w:szCs w:val="28"/>
        </w:rPr>
        <w:t>д</w:t>
      </w:r>
      <w:r w:rsidRPr="00A7529E">
        <w:rPr>
          <w:bCs/>
          <w:color w:val="000000"/>
          <w:sz w:val="28"/>
          <w:szCs w:val="28"/>
        </w:rPr>
        <w:t xml:space="preserve">иректора по УВР </w:t>
      </w:r>
      <w:proofErr w:type="spellStart"/>
      <w:r w:rsidRPr="00A7529E">
        <w:rPr>
          <w:bCs/>
          <w:color w:val="000000"/>
          <w:sz w:val="28"/>
          <w:szCs w:val="28"/>
        </w:rPr>
        <w:t>Шихсефиеву</w:t>
      </w:r>
      <w:proofErr w:type="spellEnd"/>
      <w:r w:rsidRPr="00A7529E">
        <w:rPr>
          <w:bCs/>
          <w:color w:val="000000"/>
          <w:sz w:val="28"/>
          <w:szCs w:val="28"/>
        </w:rPr>
        <w:t xml:space="preserve"> Ф. Д.</w:t>
      </w:r>
      <w:r>
        <w:rPr>
          <w:bCs/>
          <w:color w:val="000000"/>
          <w:sz w:val="28"/>
          <w:szCs w:val="28"/>
        </w:rPr>
        <w:t xml:space="preserve"> </w:t>
      </w:r>
      <w:r w:rsidRPr="00A7529E">
        <w:rPr>
          <w:bCs/>
          <w:color w:val="000000"/>
          <w:sz w:val="28"/>
          <w:szCs w:val="28"/>
        </w:rPr>
        <w:t xml:space="preserve"> Она проанализировала подробно результаты ГИА за три года, результаты ВПР за 2019-2020 учебный год, проведение которых было перенесено на начало 2020-2021 учебного года, результаты окончания первой четверти. Результаты проведенных работ подтверждают статус ОУ. Продолжила выступление о проблемах дистанционного обучения в ситуации </w:t>
      </w:r>
      <w:proofErr w:type="spellStart"/>
      <w:r w:rsidRPr="00A7529E">
        <w:rPr>
          <w:bCs/>
          <w:color w:val="000000"/>
          <w:sz w:val="28"/>
          <w:szCs w:val="28"/>
        </w:rPr>
        <w:t>короновируса</w:t>
      </w:r>
      <w:proofErr w:type="spellEnd"/>
      <w:r w:rsidRPr="00A7529E">
        <w:rPr>
          <w:bCs/>
          <w:color w:val="000000"/>
          <w:sz w:val="28"/>
          <w:szCs w:val="28"/>
        </w:rPr>
        <w:t xml:space="preserve"> и важности применения современной системы оценки.</w:t>
      </w:r>
    </w:p>
    <w:p w:rsidR="00691EA4" w:rsidRPr="00A7529E" w:rsidRDefault="00691EA4" w:rsidP="00691EA4">
      <w:pPr>
        <w:pStyle w:val="a5"/>
        <w:spacing w:line="276" w:lineRule="auto"/>
        <w:ind w:firstLine="720"/>
        <w:jc w:val="both"/>
        <w:rPr>
          <w:rFonts w:ascii="Arial Unicode MS" w:cs="Arial Unicode MS"/>
          <w:sz w:val="28"/>
          <w:szCs w:val="28"/>
        </w:rPr>
      </w:pPr>
      <w:r w:rsidRPr="00A7529E">
        <w:rPr>
          <w:bCs/>
          <w:color w:val="000000"/>
          <w:sz w:val="28"/>
          <w:szCs w:val="28"/>
        </w:rPr>
        <w:t>В обсуждении темы педсовета приняли участие все педагоги, выступления были о проблемах в работе коллектива. Обозначены проблемы:</w:t>
      </w:r>
    </w:p>
    <w:p w:rsidR="00691EA4" w:rsidRPr="00A7529E" w:rsidRDefault="00691EA4" w:rsidP="00691EA4">
      <w:pPr>
        <w:pStyle w:val="a5"/>
        <w:spacing w:line="276" w:lineRule="auto"/>
        <w:ind w:firstLine="0"/>
        <w:jc w:val="both"/>
        <w:rPr>
          <w:rFonts w:ascii="Arial Unicode MS" w:cs="Arial Unicode MS"/>
          <w:sz w:val="28"/>
          <w:szCs w:val="28"/>
        </w:rPr>
      </w:pPr>
      <w:r w:rsidRPr="00A7529E">
        <w:rPr>
          <w:bCs/>
          <w:color w:val="000000"/>
          <w:sz w:val="28"/>
          <w:szCs w:val="28"/>
        </w:rPr>
        <w:t>-недостаточно полное использование педагогами в работе эффективных форм работы по повышению качества образования, повышению мотивации учащихся, профессиональное выгорание, неумение организовать работу в ситуации перегруженности;</w:t>
      </w:r>
    </w:p>
    <w:p w:rsidR="00691EA4" w:rsidRPr="00A7529E" w:rsidRDefault="00691EA4" w:rsidP="00691EA4">
      <w:pPr>
        <w:pStyle w:val="a5"/>
        <w:spacing w:line="276" w:lineRule="auto"/>
        <w:ind w:firstLine="0"/>
        <w:jc w:val="both"/>
        <w:rPr>
          <w:rFonts w:ascii="Arial Unicode MS" w:cs="Arial Unicode MS"/>
          <w:sz w:val="28"/>
          <w:szCs w:val="28"/>
        </w:rPr>
      </w:pPr>
      <w:r w:rsidRPr="00A7529E">
        <w:rPr>
          <w:bCs/>
          <w:color w:val="000000"/>
          <w:sz w:val="28"/>
          <w:szCs w:val="28"/>
        </w:rPr>
        <w:t>-большие цифровые технические и методологические разрыв</w:t>
      </w:r>
      <w:r>
        <w:rPr>
          <w:bCs/>
          <w:color w:val="000000"/>
          <w:sz w:val="28"/>
          <w:szCs w:val="28"/>
        </w:rPr>
        <w:t>ы при переходе на дистанционные</w:t>
      </w:r>
      <w:r w:rsidRPr="00A7529E">
        <w:rPr>
          <w:bCs/>
          <w:color w:val="000000"/>
          <w:sz w:val="28"/>
          <w:szCs w:val="28"/>
        </w:rPr>
        <w:t xml:space="preserve">, смешанные формы обучения в ситуации с </w:t>
      </w:r>
      <w:proofErr w:type="spellStart"/>
      <w:r w:rsidRPr="00A7529E">
        <w:rPr>
          <w:bCs/>
          <w:color w:val="000000"/>
          <w:sz w:val="28"/>
          <w:szCs w:val="28"/>
        </w:rPr>
        <w:t>короновирусом</w:t>
      </w:r>
      <w:proofErr w:type="spellEnd"/>
      <w:r w:rsidRPr="00A7529E">
        <w:rPr>
          <w:bCs/>
          <w:color w:val="000000"/>
          <w:sz w:val="28"/>
          <w:szCs w:val="28"/>
        </w:rPr>
        <w:t>;</w:t>
      </w:r>
    </w:p>
    <w:p w:rsidR="00691EA4" w:rsidRPr="00A7529E" w:rsidRDefault="00691EA4" w:rsidP="00691EA4">
      <w:pPr>
        <w:pStyle w:val="a5"/>
        <w:spacing w:line="276" w:lineRule="auto"/>
        <w:ind w:firstLine="0"/>
        <w:jc w:val="both"/>
        <w:rPr>
          <w:rFonts w:ascii="Arial Unicode MS" w:cs="Arial Unicode MS"/>
          <w:sz w:val="28"/>
          <w:szCs w:val="28"/>
        </w:rPr>
      </w:pPr>
      <w:r w:rsidRPr="00A7529E">
        <w:rPr>
          <w:bCs/>
          <w:color w:val="000000"/>
          <w:sz w:val="28"/>
          <w:szCs w:val="28"/>
        </w:rPr>
        <w:t>-проблемы в системе оценки образовательных результатов</w:t>
      </w:r>
      <w:proofErr w:type="gramStart"/>
      <w:r w:rsidRPr="00A7529E">
        <w:rPr>
          <w:bCs/>
          <w:color w:val="000000"/>
          <w:sz w:val="28"/>
          <w:szCs w:val="28"/>
        </w:rPr>
        <w:t>.;</w:t>
      </w:r>
      <w:proofErr w:type="gramEnd"/>
    </w:p>
    <w:p w:rsidR="00A263CB" w:rsidRDefault="00691EA4" w:rsidP="00691EA4">
      <w:pPr>
        <w:pStyle w:val="a5"/>
        <w:spacing w:line="276" w:lineRule="auto"/>
        <w:ind w:firstLine="0"/>
        <w:jc w:val="both"/>
        <w:rPr>
          <w:bCs/>
          <w:color w:val="000000"/>
          <w:sz w:val="28"/>
          <w:szCs w:val="28"/>
        </w:rPr>
      </w:pPr>
      <w:r w:rsidRPr="00A7529E">
        <w:rPr>
          <w:bCs/>
          <w:color w:val="000000"/>
          <w:sz w:val="28"/>
          <w:szCs w:val="28"/>
        </w:rPr>
        <w:t xml:space="preserve">-потеря традиций в системе воспитательной работы, приводящих к потере </w:t>
      </w:r>
    </w:p>
    <w:p w:rsidR="00691EA4" w:rsidRPr="00A7529E" w:rsidRDefault="00691EA4" w:rsidP="00691E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1EA4" w:rsidRDefault="00691EA4" w:rsidP="00AB53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1EA4" w:rsidRDefault="00691EA4" w:rsidP="00AB53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63CB" w:rsidRDefault="00A263C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355871" cy="8740360"/>
            <wp:effectExtent l="19050" t="0" r="6829" b="0"/>
            <wp:docPr id="4" name="Рисунок 3" descr="C:\Users\Школа Лезгинцева\Documents\Scanned Documents\Рисунок (8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 Лезгинцева\Documents\Scanned Documents\Рисунок (8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9235" cy="8744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91EA4" w:rsidRDefault="00691EA4" w:rsidP="00AB53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2359" w:rsidRPr="00246C96" w:rsidRDefault="00A12359" w:rsidP="00AB53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C96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</w:p>
    <w:p w:rsidR="00A12359" w:rsidRDefault="00A12359" w:rsidP="00AB53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C96">
        <w:rPr>
          <w:rFonts w:ascii="Times New Roman" w:hAnsi="Times New Roman" w:cs="Times New Roman"/>
          <w:b/>
          <w:sz w:val="24"/>
          <w:szCs w:val="24"/>
        </w:rPr>
        <w:t xml:space="preserve">заседания Педагогического Совета </w:t>
      </w:r>
      <w:r w:rsidR="00DF108A" w:rsidRPr="00246C96">
        <w:rPr>
          <w:rFonts w:ascii="Times New Roman" w:hAnsi="Times New Roman" w:cs="Times New Roman"/>
          <w:b/>
          <w:sz w:val="24"/>
          <w:szCs w:val="24"/>
        </w:rPr>
        <w:t>№ 4</w:t>
      </w:r>
    </w:p>
    <w:p w:rsidR="00DF108A" w:rsidRPr="00246C96" w:rsidRDefault="00DF108A" w:rsidP="00AB53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«ООШ имени Г. Лезгинцева»</w:t>
      </w:r>
    </w:p>
    <w:p w:rsidR="00A12359" w:rsidRPr="00246C96" w:rsidRDefault="00246C96" w:rsidP="00AB53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C9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r w:rsidR="00A12359" w:rsidRPr="00246C96">
        <w:rPr>
          <w:rFonts w:ascii="Times New Roman" w:hAnsi="Times New Roman" w:cs="Times New Roman"/>
          <w:b/>
          <w:sz w:val="24"/>
          <w:szCs w:val="24"/>
        </w:rPr>
        <w:t>от 2</w:t>
      </w:r>
      <w:r w:rsidRPr="00246C96">
        <w:rPr>
          <w:rFonts w:ascii="Times New Roman" w:hAnsi="Times New Roman" w:cs="Times New Roman"/>
          <w:b/>
          <w:sz w:val="24"/>
          <w:szCs w:val="24"/>
        </w:rPr>
        <w:t>7</w:t>
      </w:r>
      <w:r w:rsidR="00A12359" w:rsidRPr="00246C96">
        <w:rPr>
          <w:rFonts w:ascii="Times New Roman" w:hAnsi="Times New Roman" w:cs="Times New Roman"/>
          <w:b/>
          <w:sz w:val="24"/>
          <w:szCs w:val="24"/>
        </w:rPr>
        <w:t>.02.2020 года</w:t>
      </w:r>
    </w:p>
    <w:p w:rsidR="00A12359" w:rsidRPr="00246C96" w:rsidRDefault="00A12359" w:rsidP="00AB53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6C96">
        <w:rPr>
          <w:rFonts w:ascii="Times New Roman" w:hAnsi="Times New Roman" w:cs="Times New Roman"/>
          <w:b/>
          <w:sz w:val="24"/>
          <w:szCs w:val="24"/>
        </w:rPr>
        <w:t xml:space="preserve">Присутствовало: </w:t>
      </w:r>
      <w:r w:rsidR="00EE7223" w:rsidRPr="00246C96">
        <w:rPr>
          <w:rFonts w:ascii="Times New Roman" w:hAnsi="Times New Roman" w:cs="Times New Roman"/>
          <w:b/>
          <w:sz w:val="24"/>
          <w:szCs w:val="24"/>
        </w:rPr>
        <w:t>18</w:t>
      </w:r>
    </w:p>
    <w:p w:rsidR="00A12359" w:rsidRPr="00246C96" w:rsidRDefault="00A12359" w:rsidP="00AB53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C96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A12359" w:rsidRPr="00246C96" w:rsidRDefault="00A12359" w:rsidP="00AB53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2359" w:rsidRPr="00246C96" w:rsidRDefault="00A12359" w:rsidP="00AB53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6C96">
        <w:rPr>
          <w:rFonts w:ascii="Times New Roman" w:hAnsi="Times New Roman" w:cs="Times New Roman"/>
          <w:b/>
          <w:sz w:val="24"/>
          <w:szCs w:val="24"/>
        </w:rPr>
        <w:t>1. Вопрос о порядке проведения ВПР</w:t>
      </w:r>
    </w:p>
    <w:p w:rsidR="00A12359" w:rsidRPr="00AB5322" w:rsidRDefault="00EE7223" w:rsidP="00AB5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12359" w:rsidRPr="00AB5322">
        <w:rPr>
          <w:rFonts w:ascii="Times New Roman" w:hAnsi="Times New Roman" w:cs="Times New Roman"/>
          <w:sz w:val="24"/>
          <w:szCs w:val="24"/>
        </w:rPr>
        <w:t xml:space="preserve">По вопросу педагогического совета </w:t>
      </w:r>
      <w:proofErr w:type="gramStart"/>
      <w:r w:rsidR="00A12359" w:rsidRPr="00AB5322">
        <w:rPr>
          <w:rFonts w:ascii="Times New Roman" w:hAnsi="Times New Roman" w:cs="Times New Roman"/>
          <w:sz w:val="24"/>
          <w:szCs w:val="24"/>
        </w:rPr>
        <w:t xml:space="preserve">выступала заместитель директора по УВР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Шихсефиева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Ф. Д.</w:t>
      </w:r>
      <w:r w:rsidR="00A12359" w:rsidRPr="00AB5322">
        <w:rPr>
          <w:rFonts w:ascii="Times New Roman" w:hAnsi="Times New Roman" w:cs="Times New Roman"/>
          <w:sz w:val="24"/>
          <w:szCs w:val="24"/>
        </w:rPr>
        <w:t xml:space="preserve"> Она рассказала</w:t>
      </w:r>
      <w:proofErr w:type="gramEnd"/>
      <w:r w:rsidR="00A12359" w:rsidRPr="00AB5322">
        <w:rPr>
          <w:rFonts w:ascii="Times New Roman" w:hAnsi="Times New Roman" w:cs="Times New Roman"/>
          <w:sz w:val="24"/>
          <w:szCs w:val="24"/>
        </w:rPr>
        <w:t>, что в марте-апреле</w:t>
      </w:r>
      <w:r w:rsidR="0074698D" w:rsidRPr="00AB5322">
        <w:rPr>
          <w:rFonts w:ascii="Times New Roman" w:hAnsi="Times New Roman" w:cs="Times New Roman"/>
          <w:sz w:val="24"/>
          <w:szCs w:val="24"/>
        </w:rPr>
        <w:t xml:space="preserve"> состоятся всероссийские проверочные работы. В этом учебном году ВПР будут проводиться в 4-</w:t>
      </w:r>
      <w:r w:rsidR="00E4183E">
        <w:rPr>
          <w:rFonts w:ascii="Times New Roman" w:hAnsi="Times New Roman" w:cs="Times New Roman"/>
          <w:sz w:val="24"/>
          <w:szCs w:val="24"/>
        </w:rPr>
        <w:t>8</w:t>
      </w:r>
      <w:r w:rsidR="0074698D" w:rsidRPr="00AB5322">
        <w:rPr>
          <w:rFonts w:ascii="Times New Roman" w:hAnsi="Times New Roman" w:cs="Times New Roman"/>
          <w:sz w:val="24"/>
          <w:szCs w:val="24"/>
        </w:rPr>
        <w:t xml:space="preserve"> классах в штатном режиме. Все, кто пишет ВПР в штатном режиме, получает оценку за ВПР как за годовую контрольную работу</w:t>
      </w:r>
      <w:proofErr w:type="gramStart"/>
      <w:r w:rsidR="0074698D" w:rsidRPr="00AB532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4698D" w:rsidRPr="00AB53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4698D" w:rsidRPr="00AB5322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74698D" w:rsidRPr="00AB5322">
        <w:rPr>
          <w:rFonts w:ascii="Times New Roman" w:hAnsi="Times New Roman" w:cs="Times New Roman"/>
          <w:sz w:val="24"/>
          <w:szCs w:val="24"/>
        </w:rPr>
        <w:t>на имеет вес, то есть влияет на четвертную оценку.  Очень важно, чтобы оценка за ВПР была максимально объективной, то есть совпадала с оценкой за четверть (предыдущий период).</w:t>
      </w:r>
    </w:p>
    <w:p w:rsidR="0074698D" w:rsidRPr="00AB5322" w:rsidRDefault="00EE7223" w:rsidP="00AB5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4698D" w:rsidRPr="00AB5322">
        <w:rPr>
          <w:rFonts w:ascii="Times New Roman" w:hAnsi="Times New Roman" w:cs="Times New Roman"/>
          <w:sz w:val="24"/>
          <w:szCs w:val="24"/>
        </w:rPr>
        <w:t>На всех КИМ по ВПР есть запись, что к ВПР не требуется дополнительной подготовки. Если ребенок отсутствует в день проведения ВПР, то завучу должна быть предоставлена копия медицинской справки, так как все пропуски должны быть уважительными.</w:t>
      </w:r>
    </w:p>
    <w:p w:rsidR="00EE7223" w:rsidRDefault="0074698D" w:rsidP="00AB5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322">
        <w:rPr>
          <w:rFonts w:ascii="Times New Roman" w:hAnsi="Times New Roman" w:cs="Times New Roman"/>
          <w:sz w:val="24"/>
          <w:szCs w:val="24"/>
        </w:rPr>
        <w:t xml:space="preserve"> Во всех учебных кабинетах необходимо обновить информацию о ВПР, в</w:t>
      </w:r>
      <w:r w:rsidR="00EE7223">
        <w:rPr>
          <w:rFonts w:ascii="Times New Roman" w:hAnsi="Times New Roman" w:cs="Times New Roman"/>
          <w:sz w:val="24"/>
          <w:szCs w:val="24"/>
        </w:rPr>
        <w:t xml:space="preserve">сем классным руководителям 4-8 </w:t>
      </w:r>
      <w:r w:rsidRPr="00AB5322">
        <w:rPr>
          <w:rFonts w:ascii="Times New Roman" w:hAnsi="Times New Roman" w:cs="Times New Roman"/>
          <w:sz w:val="24"/>
          <w:szCs w:val="24"/>
        </w:rPr>
        <w:t>классов провести классные родительские собрания и классные часы с целью ознакомления родителей и учащихся с порядком проведения ВПР весной 202</w:t>
      </w:r>
      <w:r w:rsidR="00EE7223">
        <w:rPr>
          <w:rFonts w:ascii="Times New Roman" w:hAnsi="Times New Roman" w:cs="Times New Roman"/>
          <w:sz w:val="24"/>
          <w:szCs w:val="24"/>
        </w:rPr>
        <w:t>1</w:t>
      </w:r>
      <w:r w:rsidRPr="00AB5322">
        <w:rPr>
          <w:rFonts w:ascii="Times New Roman" w:hAnsi="Times New Roman" w:cs="Times New Roman"/>
          <w:sz w:val="24"/>
          <w:szCs w:val="24"/>
        </w:rPr>
        <w:t xml:space="preserve">года. </w:t>
      </w:r>
    </w:p>
    <w:p w:rsidR="00EE7223" w:rsidRDefault="00EE7223" w:rsidP="00AB5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5AAC" w:rsidRPr="00AB5322" w:rsidRDefault="00FB0EAA" w:rsidP="00AB5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E7223">
        <w:rPr>
          <w:rFonts w:ascii="Times New Roman" w:hAnsi="Times New Roman" w:cs="Times New Roman"/>
          <w:sz w:val="24"/>
          <w:szCs w:val="24"/>
        </w:rPr>
        <w:t>И</w:t>
      </w:r>
      <w:r w:rsidR="00DF5AAC" w:rsidRPr="00AB5322">
        <w:rPr>
          <w:rFonts w:ascii="Times New Roman" w:hAnsi="Times New Roman" w:cs="Times New Roman"/>
          <w:sz w:val="24"/>
          <w:szCs w:val="24"/>
        </w:rPr>
        <w:t xml:space="preserve">здан приказ по школе о проведении ВПР, школьным координатором за проведением ВПР будет назначен </w:t>
      </w:r>
      <w:r w:rsidR="00E4183E">
        <w:rPr>
          <w:rFonts w:ascii="Times New Roman" w:hAnsi="Times New Roman" w:cs="Times New Roman"/>
          <w:sz w:val="24"/>
          <w:szCs w:val="24"/>
        </w:rPr>
        <w:t>специалист по ИВТ</w:t>
      </w:r>
      <w:r w:rsidR="00DF5AAC" w:rsidRPr="00AB5322">
        <w:rPr>
          <w:rFonts w:ascii="Times New Roman" w:hAnsi="Times New Roman" w:cs="Times New Roman"/>
          <w:sz w:val="24"/>
          <w:szCs w:val="24"/>
        </w:rPr>
        <w:t>, отв</w:t>
      </w:r>
      <w:r w:rsidR="00EE7223">
        <w:rPr>
          <w:rFonts w:ascii="Times New Roman" w:hAnsi="Times New Roman" w:cs="Times New Roman"/>
          <w:sz w:val="24"/>
          <w:szCs w:val="24"/>
        </w:rPr>
        <w:t xml:space="preserve">етственным за проведение в 5-8 </w:t>
      </w:r>
      <w:r w:rsidR="00DF5AAC" w:rsidRPr="00AB5322">
        <w:rPr>
          <w:rFonts w:ascii="Times New Roman" w:hAnsi="Times New Roman" w:cs="Times New Roman"/>
          <w:sz w:val="24"/>
          <w:szCs w:val="24"/>
        </w:rPr>
        <w:t xml:space="preserve">классах будет </w:t>
      </w:r>
      <w:proofErr w:type="spellStart"/>
      <w:r w:rsidR="00EE7223" w:rsidRPr="00EE7223">
        <w:rPr>
          <w:rFonts w:ascii="Times New Roman" w:hAnsi="Times New Roman" w:cs="Times New Roman"/>
          <w:sz w:val="24"/>
          <w:szCs w:val="24"/>
        </w:rPr>
        <w:t>Шихсефиева</w:t>
      </w:r>
      <w:proofErr w:type="spellEnd"/>
      <w:r w:rsidR="00EE7223" w:rsidRPr="00EE7223">
        <w:rPr>
          <w:rFonts w:ascii="Times New Roman" w:hAnsi="Times New Roman" w:cs="Times New Roman"/>
          <w:sz w:val="24"/>
          <w:szCs w:val="24"/>
        </w:rPr>
        <w:t xml:space="preserve"> Ф. Д</w:t>
      </w:r>
      <w:r w:rsidR="00DF5AAC" w:rsidRPr="00EE7223">
        <w:rPr>
          <w:rFonts w:ascii="Times New Roman" w:hAnsi="Times New Roman" w:cs="Times New Roman"/>
          <w:sz w:val="24"/>
          <w:szCs w:val="24"/>
        </w:rPr>
        <w:t xml:space="preserve">., в 4 классе </w:t>
      </w:r>
      <w:r w:rsidR="00EE7223" w:rsidRPr="00EE7223">
        <w:rPr>
          <w:rFonts w:ascii="Times New Roman" w:hAnsi="Times New Roman" w:cs="Times New Roman"/>
          <w:sz w:val="24"/>
          <w:szCs w:val="24"/>
        </w:rPr>
        <w:t>–</w:t>
      </w:r>
      <w:r w:rsidR="00DF5AAC" w:rsidRPr="00EE7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223" w:rsidRPr="00EE7223">
        <w:rPr>
          <w:rFonts w:ascii="Times New Roman" w:hAnsi="Times New Roman" w:cs="Times New Roman"/>
          <w:sz w:val="24"/>
          <w:szCs w:val="24"/>
        </w:rPr>
        <w:t>Фетуллаева</w:t>
      </w:r>
      <w:proofErr w:type="spellEnd"/>
      <w:r w:rsidR="00EE7223" w:rsidRPr="00EE7223">
        <w:rPr>
          <w:rFonts w:ascii="Times New Roman" w:hAnsi="Times New Roman" w:cs="Times New Roman"/>
          <w:sz w:val="24"/>
          <w:szCs w:val="24"/>
        </w:rPr>
        <w:t xml:space="preserve"> И. И.</w:t>
      </w:r>
    </w:p>
    <w:p w:rsidR="00DF5AAC" w:rsidRPr="00AB5322" w:rsidRDefault="00EE7223" w:rsidP="00AB5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F5AAC" w:rsidRPr="00AB5322">
        <w:rPr>
          <w:rFonts w:ascii="Times New Roman" w:hAnsi="Times New Roman" w:cs="Times New Roman"/>
          <w:sz w:val="24"/>
          <w:szCs w:val="24"/>
        </w:rPr>
        <w:t>В школе имеется положение о ВПР. В положение о ВПР будут внесены изменения, касающиеся порядка проведения ВПР, так как изменились некоторые моменты</w:t>
      </w:r>
      <w:proofErr w:type="gramStart"/>
      <w:r w:rsidR="00DF5AAC" w:rsidRPr="00AB532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F5AAC" w:rsidRPr="00AB53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F5AAC" w:rsidRPr="00AB5322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DF5AAC" w:rsidRPr="00AB5322">
        <w:rPr>
          <w:rFonts w:ascii="Times New Roman" w:hAnsi="Times New Roman" w:cs="Times New Roman"/>
          <w:sz w:val="24"/>
          <w:szCs w:val="24"/>
        </w:rPr>
        <w:t xml:space="preserve">ни будут рассмотрены несколько позже. </w:t>
      </w:r>
    </w:p>
    <w:p w:rsidR="00DF5AAC" w:rsidRPr="00AB5322" w:rsidRDefault="00EE7223" w:rsidP="00AB5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F5AAC" w:rsidRPr="00AB5322">
        <w:rPr>
          <w:rFonts w:ascii="Times New Roman" w:hAnsi="Times New Roman" w:cs="Times New Roman"/>
          <w:sz w:val="24"/>
          <w:szCs w:val="24"/>
        </w:rPr>
        <w:t>В положении о ВПР указано, что оценки выставляются в журнал только по тем ВПР, которые проводятся в штатном режиме. Обучающиеся с ОВЗ в ВПР не участвуют. В течение всего периода проведения ВПР на ВПР присутствуют общественные наблюдатели  из числа незаинтересованных родителей</w:t>
      </w:r>
      <w:proofErr w:type="gramStart"/>
      <w:r w:rsidR="00DF5AAC" w:rsidRPr="00AB532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DF5AAC" w:rsidRPr="00AB5322">
        <w:rPr>
          <w:rFonts w:ascii="Times New Roman" w:hAnsi="Times New Roman" w:cs="Times New Roman"/>
          <w:sz w:val="24"/>
          <w:szCs w:val="24"/>
        </w:rPr>
        <w:t xml:space="preserve"> Существует инструкция для общественных наблюдателей, классным руководителям необходимо подать кандидатуру для выдвижения родителя на роль общественного наблюдателя за процедурой проведения ВПР. </w:t>
      </w:r>
    </w:p>
    <w:p w:rsidR="00A12359" w:rsidRPr="00AB5322" w:rsidRDefault="00DF5AAC" w:rsidP="00AB5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322">
        <w:rPr>
          <w:rFonts w:ascii="Times New Roman" w:hAnsi="Times New Roman" w:cs="Times New Roman"/>
          <w:sz w:val="24"/>
          <w:szCs w:val="24"/>
        </w:rPr>
        <w:t xml:space="preserve">Все документы по ВПР должны быть выставлены на сайт школы. </w:t>
      </w:r>
    </w:p>
    <w:p w:rsidR="00AB5322" w:rsidRPr="00AB5322" w:rsidRDefault="00AB5322" w:rsidP="00AB5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322">
        <w:rPr>
          <w:rFonts w:ascii="Times New Roman" w:hAnsi="Times New Roman" w:cs="Times New Roman"/>
          <w:sz w:val="24"/>
          <w:szCs w:val="24"/>
        </w:rPr>
        <w:t xml:space="preserve">Затем </w:t>
      </w:r>
      <w:r w:rsidR="000A2DAA">
        <w:rPr>
          <w:rFonts w:ascii="Times New Roman" w:hAnsi="Times New Roman" w:cs="Times New Roman"/>
          <w:sz w:val="24"/>
          <w:szCs w:val="24"/>
        </w:rPr>
        <w:t>Директор школы Ибрагимов К. М.</w:t>
      </w:r>
      <w:r w:rsidRPr="00AB5322">
        <w:rPr>
          <w:rFonts w:ascii="Times New Roman" w:hAnsi="Times New Roman" w:cs="Times New Roman"/>
          <w:sz w:val="24"/>
          <w:szCs w:val="24"/>
        </w:rPr>
        <w:t xml:space="preserve"> ознакомил коллектив с новым порядком проведения ВПР. </w:t>
      </w:r>
    </w:p>
    <w:p w:rsidR="00AB5322" w:rsidRPr="00AB5322" w:rsidRDefault="00AB5322" w:rsidP="00AB53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322">
        <w:rPr>
          <w:rFonts w:ascii="Times New Roman" w:hAnsi="Times New Roman" w:cs="Times New Roman"/>
          <w:sz w:val="24"/>
          <w:szCs w:val="24"/>
        </w:rPr>
        <w:t>ПОРЯДОК ПРОВЕДЕНИЯ ВПР</w:t>
      </w:r>
    </w:p>
    <w:p w:rsidR="00AB5322" w:rsidRPr="00AB5322" w:rsidRDefault="00AB5322" w:rsidP="00AB5322">
      <w:pPr>
        <w:pStyle w:val="20"/>
        <w:numPr>
          <w:ilvl w:val="1"/>
          <w:numId w:val="3"/>
        </w:numPr>
        <w:shd w:val="clear" w:color="auto" w:fill="auto"/>
        <w:tabs>
          <w:tab w:val="left" w:pos="1294"/>
        </w:tabs>
        <w:spacing w:before="0" w:after="0" w:line="240" w:lineRule="auto"/>
        <w:ind w:firstLine="760"/>
        <w:rPr>
          <w:sz w:val="24"/>
          <w:szCs w:val="24"/>
        </w:rPr>
      </w:pPr>
      <w:r w:rsidRPr="00AB5322">
        <w:rPr>
          <w:sz w:val="24"/>
          <w:szCs w:val="24"/>
        </w:rPr>
        <w:t>Общеобразовательные организации:</w:t>
      </w:r>
    </w:p>
    <w:p w:rsidR="00AB5322" w:rsidRPr="00AB5322" w:rsidRDefault="00AB5322" w:rsidP="00AB5322">
      <w:pPr>
        <w:pStyle w:val="20"/>
        <w:shd w:val="clear" w:color="auto" w:fill="auto"/>
        <w:spacing w:before="0" w:after="0" w:line="240" w:lineRule="auto"/>
        <w:ind w:firstLine="760"/>
        <w:rPr>
          <w:sz w:val="24"/>
          <w:szCs w:val="24"/>
        </w:rPr>
      </w:pPr>
      <w:r w:rsidRPr="00AB5322">
        <w:rPr>
          <w:sz w:val="24"/>
          <w:szCs w:val="24"/>
        </w:rPr>
        <w:t>назначают лицо (лиц), обеспечивающее координацию работ по проведению ВПР в образовательной организации (далее - «школьный координатор»);</w:t>
      </w:r>
    </w:p>
    <w:p w:rsidR="00AB5322" w:rsidRPr="00AB5322" w:rsidRDefault="00AB5322" w:rsidP="00AB5322">
      <w:pPr>
        <w:pStyle w:val="20"/>
        <w:shd w:val="clear" w:color="auto" w:fill="auto"/>
        <w:spacing w:before="0" w:after="0" w:line="240" w:lineRule="auto"/>
        <w:ind w:firstLine="760"/>
        <w:rPr>
          <w:sz w:val="24"/>
          <w:szCs w:val="24"/>
        </w:rPr>
      </w:pPr>
      <w:r w:rsidRPr="00AB5322">
        <w:rPr>
          <w:sz w:val="24"/>
          <w:szCs w:val="24"/>
        </w:rPr>
        <w:t>обеспечивают проведение подготовительных мероприятий для включения образовательной организации в списки участников ВПР, в том числе подают в установленные сроки заявку на участие в ВПР через ФИС ОКО;</w:t>
      </w:r>
    </w:p>
    <w:p w:rsidR="00AB5322" w:rsidRPr="00AB5322" w:rsidRDefault="00AB5322" w:rsidP="00AB5322">
      <w:pPr>
        <w:pStyle w:val="20"/>
        <w:shd w:val="clear" w:color="auto" w:fill="auto"/>
        <w:spacing w:before="0" w:after="0" w:line="240" w:lineRule="auto"/>
        <w:ind w:firstLine="760"/>
        <w:rPr>
          <w:sz w:val="24"/>
          <w:szCs w:val="24"/>
        </w:rPr>
      </w:pPr>
      <w:r w:rsidRPr="00AB5322">
        <w:rPr>
          <w:sz w:val="24"/>
          <w:szCs w:val="24"/>
        </w:rPr>
        <w:t>назначают организаторов в аудиториях, экспертов по проверке работ, технических специалистов для выполнения технических работ при подготовке и проведении ВПР, ответственных за своевременную замену пароля для входа на ФИС ОКО и его сохранность;</w:t>
      </w:r>
    </w:p>
    <w:p w:rsidR="00AB5322" w:rsidRPr="00AB5322" w:rsidRDefault="00AB5322" w:rsidP="00AB5322">
      <w:pPr>
        <w:pStyle w:val="20"/>
        <w:shd w:val="clear" w:color="auto" w:fill="auto"/>
        <w:spacing w:before="0" w:after="0" w:line="240" w:lineRule="auto"/>
        <w:ind w:firstLine="760"/>
        <w:rPr>
          <w:sz w:val="24"/>
          <w:szCs w:val="24"/>
        </w:rPr>
      </w:pPr>
      <w:r w:rsidRPr="00AB5322">
        <w:rPr>
          <w:sz w:val="24"/>
          <w:szCs w:val="24"/>
        </w:rPr>
        <w:t>направляют предложения в состав муниципальной и региональной комиссий по проверке и/ или перепроверке работ;</w:t>
      </w:r>
    </w:p>
    <w:p w:rsidR="00AB5322" w:rsidRPr="00AB5322" w:rsidRDefault="00AB5322" w:rsidP="00AB5322">
      <w:pPr>
        <w:pStyle w:val="20"/>
        <w:shd w:val="clear" w:color="auto" w:fill="auto"/>
        <w:spacing w:before="0" w:after="0" w:line="240" w:lineRule="auto"/>
        <w:ind w:firstLine="760"/>
        <w:rPr>
          <w:sz w:val="24"/>
          <w:szCs w:val="24"/>
        </w:rPr>
      </w:pPr>
      <w:r w:rsidRPr="00AB5322">
        <w:rPr>
          <w:sz w:val="24"/>
          <w:szCs w:val="24"/>
        </w:rPr>
        <w:t xml:space="preserve">создают необходимые материально-технические и методические условия для проведения ВПР (обеспечивают необходимое количество посадочных мест в кабинетах, обеспечивают каждого участника индивидуальными комплектами (далее - ПК), черновиками; </w:t>
      </w:r>
      <w:proofErr w:type="gramStart"/>
      <w:r w:rsidRPr="00AB5322">
        <w:rPr>
          <w:sz w:val="24"/>
          <w:szCs w:val="24"/>
        </w:rPr>
        <w:t xml:space="preserve">готовят инструктивные материалы на бумажных носителях для организаторов в аудиториях, технических специалистов, общественных наблюдателей и экспертов, обеспечивают видеонаблюдение в установленных случаях, организуют методическую работу по подготовке и анализу результатов ВПР через различные формы работы в образовательной организации (педсовет по результатам ВПР, заседания методических </w:t>
      </w:r>
      <w:r w:rsidRPr="00AB5322">
        <w:rPr>
          <w:sz w:val="24"/>
          <w:szCs w:val="24"/>
        </w:rPr>
        <w:lastRenderedPageBreak/>
        <w:t>объединений, семинары - практикумы, открытые уроки и т.п.);</w:t>
      </w:r>
      <w:proofErr w:type="gramEnd"/>
    </w:p>
    <w:p w:rsidR="00AB5322" w:rsidRPr="00AB5322" w:rsidRDefault="00AB5322" w:rsidP="00AB5322">
      <w:pPr>
        <w:pStyle w:val="20"/>
        <w:shd w:val="clear" w:color="auto" w:fill="auto"/>
        <w:spacing w:before="0" w:after="0" w:line="240" w:lineRule="auto"/>
        <w:ind w:firstLine="760"/>
        <w:rPr>
          <w:sz w:val="24"/>
          <w:szCs w:val="24"/>
        </w:rPr>
      </w:pPr>
      <w:r w:rsidRPr="00AB5322">
        <w:rPr>
          <w:sz w:val="24"/>
          <w:szCs w:val="24"/>
        </w:rPr>
        <w:t>проводят инструктаж организаторов, технических специалистов и общественных наблюдателей по организации и проведению ВПР;</w:t>
      </w:r>
    </w:p>
    <w:p w:rsidR="00AB5322" w:rsidRPr="00AB5322" w:rsidRDefault="00AB5322" w:rsidP="00AB5322">
      <w:pPr>
        <w:pStyle w:val="20"/>
        <w:shd w:val="clear" w:color="auto" w:fill="auto"/>
        <w:spacing w:before="0" w:after="0" w:line="240" w:lineRule="auto"/>
        <w:ind w:firstLine="760"/>
        <w:rPr>
          <w:sz w:val="24"/>
          <w:szCs w:val="24"/>
        </w:rPr>
      </w:pPr>
      <w:r w:rsidRPr="00AB5322">
        <w:rPr>
          <w:sz w:val="24"/>
          <w:szCs w:val="24"/>
        </w:rPr>
        <w:t xml:space="preserve">утверждают состав комиссии образовательной организации по </w:t>
      </w:r>
      <w:proofErr w:type="spellStart"/>
      <w:r w:rsidRPr="00AB5322">
        <w:rPr>
          <w:sz w:val="24"/>
          <w:szCs w:val="24"/>
        </w:rPr>
        <w:t>прове</w:t>
      </w:r>
      <w:proofErr w:type="gramStart"/>
      <w:r w:rsidRPr="00AB5322">
        <w:rPr>
          <w:sz w:val="24"/>
          <w:szCs w:val="24"/>
        </w:rPr>
        <w:t>р</w:t>
      </w:r>
      <w:proofErr w:type="spellEnd"/>
      <w:r w:rsidRPr="00AB5322">
        <w:rPr>
          <w:sz w:val="24"/>
          <w:szCs w:val="24"/>
        </w:rPr>
        <w:t>-</w:t>
      </w:r>
      <w:proofErr w:type="gramEnd"/>
      <w:r w:rsidRPr="00AB5322">
        <w:rPr>
          <w:sz w:val="24"/>
          <w:szCs w:val="24"/>
        </w:rPr>
        <w:t xml:space="preserve"> </w:t>
      </w:r>
      <w:proofErr w:type="spellStart"/>
      <w:r w:rsidRPr="00AB5322">
        <w:rPr>
          <w:sz w:val="24"/>
          <w:szCs w:val="24"/>
        </w:rPr>
        <w:t>ке</w:t>
      </w:r>
      <w:proofErr w:type="spellEnd"/>
      <w:r w:rsidRPr="00AB5322">
        <w:rPr>
          <w:sz w:val="24"/>
          <w:szCs w:val="24"/>
        </w:rPr>
        <w:t>/перепроверке ВПР и организуют ее работу;</w:t>
      </w:r>
    </w:p>
    <w:p w:rsidR="00AB5322" w:rsidRPr="00AB5322" w:rsidRDefault="00AB5322" w:rsidP="00AB5322">
      <w:pPr>
        <w:pStyle w:val="20"/>
        <w:shd w:val="clear" w:color="auto" w:fill="auto"/>
        <w:spacing w:before="0" w:after="0" w:line="240" w:lineRule="auto"/>
        <w:ind w:firstLine="760"/>
        <w:rPr>
          <w:sz w:val="24"/>
          <w:szCs w:val="24"/>
        </w:rPr>
      </w:pPr>
      <w:r w:rsidRPr="00AB5322">
        <w:rPr>
          <w:sz w:val="24"/>
          <w:szCs w:val="24"/>
        </w:rPr>
        <w:t>заполняют и загружают в установленные сроки электронную форму сбора результатов ВПР;</w:t>
      </w:r>
    </w:p>
    <w:p w:rsidR="00AB5322" w:rsidRPr="00AB5322" w:rsidRDefault="00AB5322" w:rsidP="00AB5322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  <w:r w:rsidRPr="00AB5322">
        <w:rPr>
          <w:sz w:val="24"/>
          <w:szCs w:val="24"/>
        </w:rPr>
        <w:t>организуют ознакомление обучающихся и их родителей с нормативными правовыми и распорядительными документами, регламентирующими проведение ВПР, с информацией о сроках и местах их проведения, результатах ВПР;</w:t>
      </w:r>
    </w:p>
    <w:p w:rsidR="00AB5322" w:rsidRPr="00AB5322" w:rsidRDefault="00AB5322" w:rsidP="00AB5322">
      <w:pPr>
        <w:pStyle w:val="20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AB5322">
        <w:rPr>
          <w:sz w:val="24"/>
          <w:szCs w:val="24"/>
        </w:rPr>
        <w:t>содействуют созданию благоприятного микроклимата среди участников образовательного процесса в период подготовки и проведения ВПР;</w:t>
      </w:r>
    </w:p>
    <w:p w:rsidR="00AB5322" w:rsidRPr="00AB5322" w:rsidRDefault="00AB5322" w:rsidP="00AB5322">
      <w:pPr>
        <w:pStyle w:val="20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AB5322">
        <w:rPr>
          <w:sz w:val="24"/>
          <w:szCs w:val="24"/>
        </w:rPr>
        <w:t>обеспечивают соблюдение настоящего порядка и объективность результатов ВПР;</w:t>
      </w:r>
    </w:p>
    <w:p w:rsidR="00AB5322" w:rsidRPr="00AB5322" w:rsidRDefault="00AB5322" w:rsidP="00AB5322">
      <w:pPr>
        <w:pStyle w:val="20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AB5322">
        <w:rPr>
          <w:sz w:val="24"/>
          <w:szCs w:val="24"/>
        </w:rPr>
        <w:t>взаимодействуют с Комитетом по образованию и региональным координатором по вопросам организации и проведения ВПР;</w:t>
      </w:r>
    </w:p>
    <w:p w:rsidR="00AB5322" w:rsidRPr="00AB5322" w:rsidRDefault="00AB5322" w:rsidP="00AB5322">
      <w:pPr>
        <w:pStyle w:val="20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AB5322">
        <w:rPr>
          <w:sz w:val="24"/>
          <w:szCs w:val="24"/>
        </w:rPr>
        <w:t>несут ответственность за сохранность работ и результатов ВПР в течение календарного года;</w:t>
      </w:r>
    </w:p>
    <w:p w:rsidR="00AB5322" w:rsidRPr="00AB5322" w:rsidRDefault="00AB5322" w:rsidP="00AB5322">
      <w:pPr>
        <w:pStyle w:val="20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AB5322">
        <w:rPr>
          <w:sz w:val="24"/>
          <w:szCs w:val="24"/>
        </w:rPr>
        <w:t>обеспечивают соблюдение информационной безопасности при проведении ВПР в пределах своей компетенции.</w:t>
      </w:r>
    </w:p>
    <w:p w:rsidR="00AB5322" w:rsidRPr="00AB5322" w:rsidRDefault="00AB5322" w:rsidP="00AB5322">
      <w:pPr>
        <w:pStyle w:val="20"/>
        <w:shd w:val="clear" w:color="auto" w:fill="auto"/>
        <w:tabs>
          <w:tab w:val="left" w:pos="2242"/>
        </w:tabs>
        <w:spacing w:before="0" w:after="0" w:line="240" w:lineRule="auto"/>
        <w:jc w:val="center"/>
        <w:rPr>
          <w:sz w:val="24"/>
          <w:szCs w:val="24"/>
        </w:rPr>
      </w:pPr>
      <w:r w:rsidRPr="00AB5322">
        <w:rPr>
          <w:sz w:val="24"/>
          <w:szCs w:val="24"/>
        </w:rPr>
        <w:t>3. Порядок проведения и получения результатов ВПР</w:t>
      </w:r>
    </w:p>
    <w:p w:rsidR="00AB5322" w:rsidRPr="00AB5322" w:rsidRDefault="00AB5322" w:rsidP="00AB5322">
      <w:pPr>
        <w:pStyle w:val="20"/>
        <w:shd w:val="clear" w:color="auto" w:fill="auto"/>
        <w:tabs>
          <w:tab w:val="left" w:pos="1329"/>
        </w:tabs>
        <w:spacing w:before="0" w:after="0" w:line="240" w:lineRule="auto"/>
        <w:rPr>
          <w:sz w:val="24"/>
          <w:szCs w:val="24"/>
        </w:rPr>
      </w:pPr>
      <w:r w:rsidRPr="00AB5322">
        <w:rPr>
          <w:sz w:val="24"/>
          <w:szCs w:val="24"/>
        </w:rPr>
        <w:t xml:space="preserve">         3.1. Проведение ВПР осуществляется в 3 этапа:</w:t>
      </w:r>
    </w:p>
    <w:p w:rsidR="00AB5322" w:rsidRPr="00AB5322" w:rsidRDefault="00AB5322" w:rsidP="00AB5322">
      <w:pPr>
        <w:pStyle w:val="20"/>
        <w:shd w:val="clear" w:color="auto" w:fill="auto"/>
        <w:tabs>
          <w:tab w:val="left" w:pos="1137"/>
        </w:tabs>
        <w:spacing w:before="0" w:after="0" w:line="240" w:lineRule="auto"/>
        <w:ind w:firstLine="740"/>
        <w:rPr>
          <w:sz w:val="24"/>
          <w:szCs w:val="24"/>
        </w:rPr>
      </w:pPr>
      <w:r w:rsidRPr="00AB5322">
        <w:rPr>
          <w:sz w:val="24"/>
          <w:szCs w:val="24"/>
        </w:rPr>
        <w:t>а)</w:t>
      </w:r>
      <w:r w:rsidRPr="00AB5322">
        <w:rPr>
          <w:sz w:val="24"/>
          <w:szCs w:val="24"/>
        </w:rPr>
        <w:tab/>
        <w:t>подготовительный;</w:t>
      </w:r>
    </w:p>
    <w:p w:rsidR="00AB5322" w:rsidRPr="00AB5322" w:rsidRDefault="00AB5322" w:rsidP="00AB5322">
      <w:pPr>
        <w:pStyle w:val="20"/>
        <w:shd w:val="clear" w:color="auto" w:fill="auto"/>
        <w:tabs>
          <w:tab w:val="left" w:pos="1161"/>
        </w:tabs>
        <w:spacing w:before="0" w:after="0" w:line="240" w:lineRule="auto"/>
        <w:ind w:firstLine="740"/>
        <w:rPr>
          <w:sz w:val="24"/>
          <w:szCs w:val="24"/>
        </w:rPr>
      </w:pPr>
      <w:r w:rsidRPr="00AB5322">
        <w:rPr>
          <w:sz w:val="24"/>
          <w:szCs w:val="24"/>
        </w:rPr>
        <w:t>б)</w:t>
      </w:r>
      <w:r w:rsidRPr="00AB5322">
        <w:rPr>
          <w:sz w:val="24"/>
          <w:szCs w:val="24"/>
        </w:rPr>
        <w:tab/>
        <w:t>основной;</w:t>
      </w:r>
    </w:p>
    <w:p w:rsidR="00AB5322" w:rsidRPr="00AB5322" w:rsidRDefault="00AB5322" w:rsidP="00AB5322">
      <w:pPr>
        <w:pStyle w:val="20"/>
        <w:shd w:val="clear" w:color="auto" w:fill="auto"/>
        <w:tabs>
          <w:tab w:val="left" w:pos="1161"/>
        </w:tabs>
        <w:spacing w:before="0" w:after="0" w:line="240" w:lineRule="auto"/>
        <w:ind w:firstLine="740"/>
        <w:rPr>
          <w:sz w:val="24"/>
          <w:szCs w:val="24"/>
        </w:rPr>
      </w:pPr>
      <w:r w:rsidRPr="00AB5322">
        <w:rPr>
          <w:sz w:val="24"/>
          <w:szCs w:val="24"/>
        </w:rPr>
        <w:t>в)</w:t>
      </w:r>
      <w:r w:rsidRPr="00AB5322">
        <w:rPr>
          <w:sz w:val="24"/>
          <w:szCs w:val="24"/>
        </w:rPr>
        <w:tab/>
        <w:t>заключительный.</w:t>
      </w:r>
    </w:p>
    <w:p w:rsidR="00AB5322" w:rsidRPr="00AB5322" w:rsidRDefault="00AB5322" w:rsidP="00AB5322">
      <w:pPr>
        <w:pStyle w:val="20"/>
        <w:shd w:val="clear" w:color="auto" w:fill="auto"/>
        <w:tabs>
          <w:tab w:val="left" w:pos="1334"/>
        </w:tabs>
        <w:spacing w:before="0" w:after="0" w:line="240" w:lineRule="auto"/>
        <w:rPr>
          <w:sz w:val="24"/>
          <w:szCs w:val="24"/>
        </w:rPr>
      </w:pPr>
      <w:r w:rsidRPr="00AB5322">
        <w:rPr>
          <w:sz w:val="24"/>
          <w:szCs w:val="24"/>
        </w:rPr>
        <w:t xml:space="preserve">         3.2. На подготовительном этапе:</w:t>
      </w:r>
    </w:p>
    <w:p w:rsidR="00AB5322" w:rsidRPr="00AB5322" w:rsidRDefault="00AB5322" w:rsidP="00AB5322">
      <w:pPr>
        <w:pStyle w:val="20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AB5322">
        <w:rPr>
          <w:sz w:val="24"/>
          <w:szCs w:val="24"/>
        </w:rPr>
        <w:t>осуществляется информационно-разъяснительная работа с муниципальными и школьными координаторами; формируется заявка на участие в ВПР;</w:t>
      </w:r>
    </w:p>
    <w:p w:rsidR="00AB5322" w:rsidRPr="00AB5322" w:rsidRDefault="00AB5322" w:rsidP="00AB5322">
      <w:pPr>
        <w:pStyle w:val="20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AB5322">
        <w:rPr>
          <w:sz w:val="24"/>
          <w:szCs w:val="24"/>
        </w:rPr>
        <w:t>формируется график проведения ВПР в образовательных организациях, формируются сведения о региональных и муниципальных координаторах, производится выверка образовательных организаций.</w:t>
      </w:r>
    </w:p>
    <w:p w:rsidR="00AB5322" w:rsidRPr="00AB5322" w:rsidRDefault="00AB5322" w:rsidP="00AB5322">
      <w:pPr>
        <w:pStyle w:val="20"/>
        <w:shd w:val="clear" w:color="auto" w:fill="auto"/>
        <w:tabs>
          <w:tab w:val="left" w:pos="1545"/>
        </w:tabs>
        <w:spacing w:before="0" w:after="0" w:line="240" w:lineRule="auto"/>
        <w:rPr>
          <w:sz w:val="24"/>
          <w:szCs w:val="24"/>
        </w:rPr>
      </w:pPr>
      <w:r w:rsidRPr="00AB5322">
        <w:rPr>
          <w:sz w:val="24"/>
          <w:szCs w:val="24"/>
        </w:rPr>
        <w:t xml:space="preserve">         3.2.1. Министерство назначает регионального координатора.</w:t>
      </w:r>
    </w:p>
    <w:p w:rsidR="00AB5322" w:rsidRPr="00AB5322" w:rsidRDefault="00AB5322" w:rsidP="00AB5322">
      <w:pPr>
        <w:pStyle w:val="20"/>
        <w:shd w:val="clear" w:color="auto" w:fill="auto"/>
        <w:tabs>
          <w:tab w:val="left" w:pos="1545"/>
        </w:tabs>
        <w:spacing w:before="0" w:after="0" w:line="240" w:lineRule="auto"/>
        <w:rPr>
          <w:sz w:val="24"/>
          <w:szCs w:val="24"/>
        </w:rPr>
      </w:pPr>
      <w:r w:rsidRPr="00AB5322">
        <w:rPr>
          <w:sz w:val="24"/>
          <w:szCs w:val="24"/>
        </w:rPr>
        <w:t xml:space="preserve">         3.2.2. Региональный координатор:</w:t>
      </w:r>
    </w:p>
    <w:p w:rsidR="00AB5322" w:rsidRPr="00AB5322" w:rsidRDefault="00AB5322" w:rsidP="00AB5322">
      <w:pPr>
        <w:pStyle w:val="20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AB5322">
        <w:rPr>
          <w:sz w:val="24"/>
          <w:szCs w:val="24"/>
        </w:rPr>
        <w:t>используя свой логин и пароль, заходит в личный кабинет в ФИС ОКО; формирует сведения, необходимые для проверки учётных данных муниципальных координаторов в ФИС ОКО;</w:t>
      </w:r>
    </w:p>
    <w:p w:rsidR="00AB5322" w:rsidRPr="00AB5322" w:rsidRDefault="00AB5322" w:rsidP="00AB5322">
      <w:pPr>
        <w:pStyle w:val="20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AB5322">
        <w:rPr>
          <w:sz w:val="24"/>
          <w:szCs w:val="24"/>
        </w:rPr>
        <w:t>предоставляет федеральному координатору сведения муниципальных координаторов для смены данных учётной записи в ФИС ОКО в случае замены или назначения нового муниципального координатора;</w:t>
      </w:r>
    </w:p>
    <w:p w:rsidR="00AB5322" w:rsidRPr="00AB5322" w:rsidRDefault="00AB5322" w:rsidP="00AB5322">
      <w:pPr>
        <w:pStyle w:val="20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AB5322">
        <w:rPr>
          <w:sz w:val="24"/>
          <w:szCs w:val="24"/>
        </w:rPr>
        <w:t>получает в случае необходимости файл с логином и паролем для муниципального координатора;</w:t>
      </w:r>
    </w:p>
    <w:p w:rsidR="00AB5322" w:rsidRPr="00AB5322" w:rsidRDefault="00AB5322" w:rsidP="00AB5322">
      <w:pPr>
        <w:pStyle w:val="20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AB5322">
        <w:rPr>
          <w:sz w:val="24"/>
          <w:szCs w:val="24"/>
        </w:rPr>
        <w:t>передает логин и пароль муниципальному координатору, соблюдая конфиденциальность;</w:t>
      </w:r>
    </w:p>
    <w:p w:rsidR="00AB5322" w:rsidRPr="00AB5322" w:rsidRDefault="00AB5322" w:rsidP="00AB5322">
      <w:pPr>
        <w:pStyle w:val="20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AB5322">
        <w:rPr>
          <w:sz w:val="24"/>
          <w:szCs w:val="24"/>
        </w:rPr>
        <w:t>загружает подготовленный файл со сведениями о муниципальных координаторах в ФИС ОКО.</w:t>
      </w:r>
    </w:p>
    <w:p w:rsidR="00AB5322" w:rsidRPr="00AB5322" w:rsidRDefault="00AB5322" w:rsidP="00AB5322">
      <w:pPr>
        <w:pStyle w:val="20"/>
        <w:shd w:val="clear" w:color="auto" w:fill="auto"/>
        <w:tabs>
          <w:tab w:val="left" w:pos="1545"/>
        </w:tabs>
        <w:spacing w:before="0" w:after="0" w:line="240" w:lineRule="auto"/>
        <w:rPr>
          <w:sz w:val="24"/>
          <w:szCs w:val="24"/>
        </w:rPr>
      </w:pPr>
      <w:r w:rsidRPr="00AB5322">
        <w:rPr>
          <w:sz w:val="24"/>
          <w:szCs w:val="24"/>
        </w:rPr>
        <w:t xml:space="preserve">          3.2.3. Муниципальный координатор/региональный координатор/: скачивает файл со списком образовательных организаций муниципалитета/региона;</w:t>
      </w:r>
    </w:p>
    <w:p w:rsidR="00AB5322" w:rsidRPr="00AB5322" w:rsidRDefault="00AB5322" w:rsidP="00AB5322">
      <w:pPr>
        <w:pStyle w:val="20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AB5322">
        <w:rPr>
          <w:sz w:val="24"/>
          <w:szCs w:val="24"/>
        </w:rPr>
        <w:t xml:space="preserve">проводит выверку образовательных организаций: исключает из списка образовательных организаций, </w:t>
      </w:r>
      <w:proofErr w:type="gramStart"/>
      <w:r w:rsidRPr="00AB5322">
        <w:rPr>
          <w:sz w:val="24"/>
          <w:szCs w:val="24"/>
        </w:rPr>
        <w:t>прекратившие</w:t>
      </w:r>
      <w:proofErr w:type="gramEnd"/>
      <w:r w:rsidRPr="00AB5322">
        <w:rPr>
          <w:sz w:val="24"/>
          <w:szCs w:val="24"/>
        </w:rPr>
        <w:t xml:space="preserve"> свое существование, и добавляет новые образовательных организаций, которых не было в списке;</w:t>
      </w:r>
    </w:p>
    <w:p w:rsidR="00AB5322" w:rsidRPr="00AB5322" w:rsidRDefault="00AB5322" w:rsidP="00AB5322">
      <w:pPr>
        <w:pStyle w:val="20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AB5322">
        <w:rPr>
          <w:sz w:val="24"/>
          <w:szCs w:val="24"/>
        </w:rPr>
        <w:t>загружает подготовленный файл в ФИС ОКО.</w:t>
      </w:r>
    </w:p>
    <w:p w:rsidR="00AB5322" w:rsidRPr="00AB5322" w:rsidRDefault="00AB5322" w:rsidP="00AB5322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  <w:r w:rsidRPr="00AB5322">
        <w:rPr>
          <w:sz w:val="24"/>
          <w:szCs w:val="24"/>
        </w:rPr>
        <w:t xml:space="preserve">         3.2.4. Формирование заявки на участие в ВПР:</w:t>
      </w:r>
    </w:p>
    <w:p w:rsidR="00AB5322" w:rsidRPr="00AB5322" w:rsidRDefault="00AB5322" w:rsidP="00AB5322">
      <w:pPr>
        <w:pStyle w:val="20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AB5322">
        <w:rPr>
          <w:sz w:val="24"/>
          <w:szCs w:val="24"/>
        </w:rPr>
        <w:t>школьный координатор в личном кабинете в ФИС ОКО скачивает форму-заявку на участие в ВПР в разделе «Ход ВПР», заполняет форму- заявку согласно инструкции, загружает подготовленный файл в ФИС ОКО в разделе «Ход ВПР».</w:t>
      </w:r>
    </w:p>
    <w:p w:rsidR="00AB5322" w:rsidRPr="00AB5322" w:rsidRDefault="00AB5322" w:rsidP="00AB5322">
      <w:pPr>
        <w:pStyle w:val="20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AB5322">
        <w:rPr>
          <w:sz w:val="24"/>
          <w:szCs w:val="24"/>
        </w:rPr>
        <w:t>3.3. На основном этапе:</w:t>
      </w:r>
    </w:p>
    <w:p w:rsidR="00AB5322" w:rsidRPr="00AB5322" w:rsidRDefault="00EE7223" w:rsidP="00AB5322">
      <w:pPr>
        <w:pStyle w:val="20"/>
        <w:numPr>
          <w:ilvl w:val="0"/>
          <w:numId w:val="4"/>
        </w:numPr>
        <w:shd w:val="clear" w:color="auto" w:fill="auto"/>
        <w:tabs>
          <w:tab w:val="left" w:pos="1485"/>
        </w:tabs>
        <w:spacing w:before="0" w:after="0" w:line="240" w:lineRule="auto"/>
        <w:ind w:firstLine="740"/>
        <w:rPr>
          <w:sz w:val="24"/>
          <w:szCs w:val="24"/>
        </w:rPr>
      </w:pPr>
      <w:r>
        <w:rPr>
          <w:sz w:val="24"/>
          <w:szCs w:val="24"/>
        </w:rPr>
        <w:t xml:space="preserve">Проведение ВПР в 4 – </w:t>
      </w:r>
      <w:r w:rsidR="00E4183E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="00AB5322" w:rsidRPr="00AB5322">
        <w:rPr>
          <w:sz w:val="24"/>
          <w:szCs w:val="24"/>
        </w:rPr>
        <w:t>классах.</w:t>
      </w:r>
    </w:p>
    <w:p w:rsidR="00AB5322" w:rsidRPr="00AB5322" w:rsidRDefault="00AB5322" w:rsidP="00AB5322">
      <w:pPr>
        <w:pStyle w:val="20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AB5322">
        <w:rPr>
          <w:sz w:val="24"/>
          <w:szCs w:val="24"/>
        </w:rPr>
        <w:t>ВПР в 4-</w:t>
      </w:r>
      <w:r w:rsidR="00E4183E">
        <w:rPr>
          <w:sz w:val="24"/>
          <w:szCs w:val="24"/>
        </w:rPr>
        <w:t>8</w:t>
      </w:r>
      <w:r w:rsidR="00EE7223">
        <w:rPr>
          <w:sz w:val="24"/>
          <w:szCs w:val="24"/>
        </w:rPr>
        <w:t xml:space="preserve"> </w:t>
      </w:r>
      <w:r w:rsidRPr="00AB5322">
        <w:rPr>
          <w:sz w:val="24"/>
          <w:szCs w:val="24"/>
        </w:rPr>
        <w:t xml:space="preserve">классах проводится </w:t>
      </w:r>
      <w:r w:rsidR="00E4183E">
        <w:rPr>
          <w:sz w:val="24"/>
          <w:szCs w:val="24"/>
        </w:rPr>
        <w:t xml:space="preserve">согласно </w:t>
      </w:r>
      <w:r w:rsidRPr="00AB5322">
        <w:rPr>
          <w:sz w:val="24"/>
          <w:szCs w:val="24"/>
        </w:rPr>
        <w:t xml:space="preserve"> графике проведения ВПР.</w:t>
      </w:r>
    </w:p>
    <w:p w:rsidR="00AB5322" w:rsidRPr="00AB5322" w:rsidRDefault="00AB5322" w:rsidP="00AB5322">
      <w:pPr>
        <w:pStyle w:val="20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AB5322">
        <w:rPr>
          <w:sz w:val="24"/>
          <w:szCs w:val="24"/>
        </w:rPr>
        <w:t>Школьный координатор:</w:t>
      </w:r>
    </w:p>
    <w:p w:rsidR="00AB5322" w:rsidRPr="00AB5322" w:rsidRDefault="00AB5322" w:rsidP="00AB5322">
      <w:pPr>
        <w:pStyle w:val="20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AB5322">
        <w:rPr>
          <w:sz w:val="24"/>
          <w:szCs w:val="24"/>
        </w:rPr>
        <w:t xml:space="preserve">скачивает архив с материалами для проведения ВПР - файлы для распечатывания участникам </w:t>
      </w:r>
      <w:r w:rsidRPr="00AB5322">
        <w:rPr>
          <w:sz w:val="24"/>
          <w:szCs w:val="24"/>
        </w:rPr>
        <w:lastRenderedPageBreak/>
        <w:t>ВПР в личном кабинете в ФИС ОКО в разделе «Ход ВПР» не позднее, чем за 2 дня до начала ВПР в данном классе по данному предмету;</w:t>
      </w:r>
    </w:p>
    <w:p w:rsidR="00AB5322" w:rsidRPr="00AB5322" w:rsidRDefault="00AB5322" w:rsidP="00AB5322">
      <w:pPr>
        <w:pStyle w:val="20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AB5322">
        <w:rPr>
          <w:sz w:val="24"/>
          <w:szCs w:val="24"/>
        </w:rPr>
        <w:t>скачивает в личном кабинете в ФИС ОКО в разделе «Ход ВПР» макет бумажного протокола и список кодов участников проведения работы. Файл с кодами для выдачи участникам представляет собой таблицу с напечатанными кодами, которые разрезаются на отдельные части и выдаются участникам перед началом работы;</w:t>
      </w:r>
    </w:p>
    <w:p w:rsidR="00AB5322" w:rsidRPr="00AB5322" w:rsidRDefault="00AB5322" w:rsidP="00AB5322">
      <w:pPr>
        <w:pStyle w:val="20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AB5322">
        <w:rPr>
          <w:sz w:val="24"/>
          <w:szCs w:val="24"/>
        </w:rPr>
        <w:t>распечатывает варианты ВПР на всех участников, бумажный протокол и коды участников. Разрезает лист с кодами участников для выдачи каждому участнику отдельного кода;</w:t>
      </w:r>
    </w:p>
    <w:p w:rsidR="00AB5322" w:rsidRPr="00AB5322" w:rsidRDefault="00AB5322" w:rsidP="00AB5322">
      <w:pPr>
        <w:pStyle w:val="20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AB5322">
        <w:rPr>
          <w:sz w:val="24"/>
          <w:szCs w:val="24"/>
        </w:rPr>
        <w:t xml:space="preserve">организует выполнение участниками работы. Выдает каждому участнику код (произвольно </w:t>
      </w:r>
      <w:proofErr w:type="gramStart"/>
      <w:r w:rsidRPr="00AB5322">
        <w:rPr>
          <w:sz w:val="24"/>
          <w:szCs w:val="24"/>
        </w:rPr>
        <w:t>из</w:t>
      </w:r>
      <w:proofErr w:type="gramEnd"/>
      <w:r w:rsidRPr="00AB5322">
        <w:rPr>
          <w:sz w:val="24"/>
          <w:szCs w:val="24"/>
        </w:rPr>
        <w:t xml:space="preserve"> имеющихся). Каждому участнику выдается один и тот же код на все работы. В процессе проведения работы заполняет бумажный протокол, в котором фиксируется соответствие кода и ФИО участника. Каждый участник переписывает код в специально отведенное поле на каждой странице работы;</w:t>
      </w:r>
    </w:p>
    <w:p w:rsidR="00AB5322" w:rsidRPr="00AB5322" w:rsidRDefault="00AB5322" w:rsidP="00AB5322">
      <w:pPr>
        <w:pStyle w:val="20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AB5322">
        <w:rPr>
          <w:sz w:val="24"/>
          <w:szCs w:val="24"/>
        </w:rPr>
        <w:t>собирает по окончании проведения работы все комплекты с ответами участников;</w:t>
      </w:r>
    </w:p>
    <w:p w:rsidR="00AB5322" w:rsidRPr="00AB5322" w:rsidRDefault="00AB5322" w:rsidP="00AB5322">
      <w:pPr>
        <w:pStyle w:val="20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AB5322">
        <w:rPr>
          <w:sz w:val="24"/>
          <w:szCs w:val="24"/>
        </w:rPr>
        <w:t>обеспечивает проверку ответов участников с помощью критериев (время проверки по соответствующему предмету указано в плане-графике проведения ВПР);</w:t>
      </w:r>
    </w:p>
    <w:p w:rsidR="00AB5322" w:rsidRPr="00AB5322" w:rsidRDefault="00AB5322" w:rsidP="00AB5322">
      <w:pPr>
        <w:pStyle w:val="20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AB5322">
        <w:rPr>
          <w:sz w:val="24"/>
          <w:szCs w:val="24"/>
        </w:rPr>
        <w:t>заполняет электронную форму сбора результатов выполнения ВПР: вносит код, номер варианта работы и баллы за задания каждого из участников. В электронной форме передаются только коды участников, ФИО не указывается. Соответствие ФИО и кода остается в образовательной организации в виде бумажного протокола;</w:t>
      </w:r>
    </w:p>
    <w:p w:rsidR="00AB5322" w:rsidRPr="00AB5322" w:rsidRDefault="00AB5322" w:rsidP="00AB5322">
      <w:pPr>
        <w:pStyle w:val="20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AB5322">
        <w:rPr>
          <w:sz w:val="24"/>
          <w:szCs w:val="24"/>
        </w:rPr>
        <w:t>загружает форму сбора результатов в ФИС ОКО в разделе «Ход ВПР» (дата загрузки формы по соответствующему предмету указана в плане- графике проведения ВПР);</w:t>
      </w:r>
    </w:p>
    <w:p w:rsidR="00AB5322" w:rsidRPr="00AB5322" w:rsidRDefault="00AB5322" w:rsidP="00AB5322">
      <w:pPr>
        <w:pStyle w:val="20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AB5322">
        <w:rPr>
          <w:sz w:val="24"/>
          <w:szCs w:val="24"/>
        </w:rPr>
        <w:t>Муниципальный/региональный координатор осуществляет мониторинг загрузки ОО электронных форм сбора результатов ВПР.</w:t>
      </w:r>
    </w:p>
    <w:p w:rsidR="00AB5322" w:rsidRPr="00AB5322" w:rsidRDefault="00AB5322" w:rsidP="00AB5322">
      <w:pPr>
        <w:pStyle w:val="20"/>
        <w:numPr>
          <w:ilvl w:val="0"/>
          <w:numId w:val="4"/>
        </w:numPr>
        <w:shd w:val="clear" w:color="auto" w:fill="auto"/>
        <w:tabs>
          <w:tab w:val="left" w:pos="1524"/>
        </w:tabs>
        <w:spacing w:before="0" w:after="0" w:line="240" w:lineRule="auto"/>
        <w:ind w:firstLine="760"/>
        <w:rPr>
          <w:sz w:val="24"/>
          <w:szCs w:val="24"/>
        </w:rPr>
      </w:pPr>
      <w:r w:rsidRPr="00AB5322">
        <w:rPr>
          <w:sz w:val="24"/>
          <w:szCs w:val="24"/>
        </w:rPr>
        <w:t>Проведение</w:t>
      </w:r>
      <w:r w:rsidR="00EE7223">
        <w:rPr>
          <w:sz w:val="24"/>
          <w:szCs w:val="24"/>
        </w:rPr>
        <w:t xml:space="preserve"> ВПР по иностранным языкам в 7 </w:t>
      </w:r>
      <w:r w:rsidRPr="00AB5322">
        <w:rPr>
          <w:sz w:val="24"/>
          <w:szCs w:val="24"/>
        </w:rPr>
        <w:t>класс</w:t>
      </w:r>
      <w:r w:rsidR="00EE7223">
        <w:rPr>
          <w:sz w:val="24"/>
          <w:szCs w:val="24"/>
        </w:rPr>
        <w:t>е.</w:t>
      </w:r>
    </w:p>
    <w:p w:rsidR="00AB5322" w:rsidRPr="00AB5322" w:rsidRDefault="00AB5322" w:rsidP="00AB5322">
      <w:pPr>
        <w:pStyle w:val="20"/>
        <w:shd w:val="clear" w:color="auto" w:fill="auto"/>
        <w:spacing w:before="0" w:after="0" w:line="240" w:lineRule="auto"/>
        <w:ind w:firstLine="760"/>
        <w:rPr>
          <w:sz w:val="24"/>
          <w:szCs w:val="24"/>
        </w:rPr>
      </w:pPr>
      <w:r w:rsidRPr="00AB5322">
        <w:rPr>
          <w:sz w:val="24"/>
          <w:szCs w:val="24"/>
        </w:rPr>
        <w:t xml:space="preserve">Всероссийская проверочная работа по иностранным языкам (английский, немецкий, французский) в 7 </w:t>
      </w:r>
      <w:r w:rsidR="00EE7223" w:rsidRPr="00AB5322">
        <w:rPr>
          <w:sz w:val="24"/>
          <w:szCs w:val="24"/>
        </w:rPr>
        <w:t>класс</w:t>
      </w:r>
      <w:r w:rsidR="00EE7223">
        <w:rPr>
          <w:sz w:val="24"/>
          <w:szCs w:val="24"/>
        </w:rPr>
        <w:t>е</w:t>
      </w:r>
      <w:r w:rsidR="00EE7223" w:rsidRPr="00AB5322">
        <w:rPr>
          <w:sz w:val="24"/>
          <w:szCs w:val="24"/>
        </w:rPr>
        <w:t xml:space="preserve"> </w:t>
      </w:r>
      <w:r w:rsidRPr="00AB5322">
        <w:rPr>
          <w:sz w:val="24"/>
          <w:szCs w:val="24"/>
        </w:rPr>
        <w:t>выполняется в компьютерной форме в специально оборудованной для этого аудитории. Для выполнения работы в ФИС ОКО в разделе «Ход ВПР» будет размещено специальное ПО (программное обеспечение).</w:t>
      </w:r>
    </w:p>
    <w:p w:rsidR="00AB5322" w:rsidRPr="00AB5322" w:rsidRDefault="00AB5322" w:rsidP="00AB5322">
      <w:pPr>
        <w:pStyle w:val="20"/>
        <w:shd w:val="clear" w:color="auto" w:fill="auto"/>
        <w:spacing w:before="0" w:after="0" w:line="240" w:lineRule="auto"/>
        <w:ind w:firstLine="760"/>
        <w:rPr>
          <w:sz w:val="24"/>
          <w:szCs w:val="24"/>
        </w:rPr>
      </w:pPr>
      <w:r w:rsidRPr="00AB5322">
        <w:rPr>
          <w:sz w:val="24"/>
          <w:szCs w:val="24"/>
        </w:rPr>
        <w:t xml:space="preserve">Ознакомление с ПО и проведение тренировки по иностранным языкам на примере английского языка будет размещено в личном кабинете в ФИС ОКО в разделе «Ход ВПР» не </w:t>
      </w:r>
      <w:proofErr w:type="gramStart"/>
      <w:r w:rsidRPr="00AB5322">
        <w:rPr>
          <w:sz w:val="24"/>
          <w:szCs w:val="24"/>
        </w:rPr>
        <w:t>позднее</w:t>
      </w:r>
      <w:proofErr w:type="gramEnd"/>
      <w:r w:rsidRPr="00AB5322">
        <w:rPr>
          <w:sz w:val="24"/>
          <w:szCs w:val="24"/>
        </w:rPr>
        <w:t xml:space="preserve"> чем за 7 дней до проведения ВПР по иностранному языку.</w:t>
      </w:r>
    </w:p>
    <w:p w:rsidR="00AB5322" w:rsidRPr="00AB5322" w:rsidRDefault="00AB5322" w:rsidP="00AB5322">
      <w:pPr>
        <w:pStyle w:val="20"/>
        <w:shd w:val="clear" w:color="auto" w:fill="auto"/>
        <w:spacing w:before="0" w:after="0" w:line="240" w:lineRule="auto"/>
        <w:ind w:firstLine="760"/>
        <w:rPr>
          <w:sz w:val="24"/>
          <w:szCs w:val="24"/>
        </w:rPr>
      </w:pPr>
      <w:r w:rsidRPr="00AB5322">
        <w:rPr>
          <w:sz w:val="24"/>
          <w:szCs w:val="24"/>
        </w:rPr>
        <w:t>ВПР по иностранным языкам могут проводиться в объеме, соответствующем техническим возможностям образовательной организации.</w:t>
      </w:r>
    </w:p>
    <w:p w:rsidR="00AB5322" w:rsidRPr="00AB5322" w:rsidRDefault="00AB5322" w:rsidP="00AB5322">
      <w:pPr>
        <w:pStyle w:val="20"/>
        <w:numPr>
          <w:ilvl w:val="0"/>
          <w:numId w:val="4"/>
        </w:numPr>
        <w:shd w:val="clear" w:color="auto" w:fill="auto"/>
        <w:tabs>
          <w:tab w:val="left" w:pos="1479"/>
        </w:tabs>
        <w:spacing w:before="0" w:after="0" w:line="240" w:lineRule="auto"/>
        <w:ind w:firstLine="760"/>
        <w:rPr>
          <w:sz w:val="24"/>
          <w:szCs w:val="24"/>
        </w:rPr>
      </w:pPr>
      <w:r w:rsidRPr="00AB5322">
        <w:rPr>
          <w:sz w:val="24"/>
          <w:szCs w:val="24"/>
        </w:rPr>
        <w:t>Сбор контекстных данных об образовательных организациях и участниках ВПР.</w:t>
      </w:r>
    </w:p>
    <w:p w:rsidR="00FE58AE" w:rsidRDefault="00AB5322" w:rsidP="00AB5322">
      <w:pPr>
        <w:pStyle w:val="20"/>
        <w:shd w:val="clear" w:color="auto" w:fill="auto"/>
        <w:spacing w:before="0" w:after="0" w:line="240" w:lineRule="auto"/>
        <w:ind w:firstLine="760"/>
        <w:rPr>
          <w:sz w:val="24"/>
          <w:szCs w:val="24"/>
        </w:rPr>
      </w:pPr>
      <w:r w:rsidRPr="00AB5322">
        <w:rPr>
          <w:sz w:val="24"/>
          <w:szCs w:val="24"/>
        </w:rPr>
        <w:t>Школьный координатор:</w:t>
      </w:r>
    </w:p>
    <w:p w:rsidR="00FE58AE" w:rsidRDefault="00FE58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0425" cy="8169055"/>
            <wp:effectExtent l="19050" t="0" r="3175" b="0"/>
            <wp:docPr id="2" name="Рисунок 2" descr="C:\Users\Школа Лезгинцева\Documents\Scanned Documents\Рисунок (8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 Лезгинцева\Documents\Scanned Documents\Рисунок (82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322" w:rsidRPr="00AB5322" w:rsidRDefault="00AB5322" w:rsidP="00AB5322">
      <w:pPr>
        <w:pStyle w:val="20"/>
        <w:shd w:val="clear" w:color="auto" w:fill="auto"/>
        <w:spacing w:before="0" w:after="0" w:line="240" w:lineRule="auto"/>
        <w:ind w:firstLine="760"/>
        <w:rPr>
          <w:sz w:val="24"/>
          <w:szCs w:val="24"/>
        </w:rPr>
      </w:pPr>
    </w:p>
    <w:sectPr w:rsidR="00AB5322" w:rsidRPr="00AB5322" w:rsidSect="00A263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B"/>
    <w:multiLevelType w:val="multilevel"/>
    <w:tmpl w:val="0000002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109D1153"/>
    <w:multiLevelType w:val="multilevel"/>
    <w:tmpl w:val="B9268B8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FC1DF9"/>
    <w:multiLevelType w:val="multilevel"/>
    <w:tmpl w:val="1714BF50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29F738C"/>
    <w:multiLevelType w:val="hybridMultilevel"/>
    <w:tmpl w:val="E1A88FBA"/>
    <w:lvl w:ilvl="0" w:tplc="A4AC0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C5953A1"/>
    <w:multiLevelType w:val="multilevel"/>
    <w:tmpl w:val="0A9E9EB6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EBF758B"/>
    <w:multiLevelType w:val="multilevel"/>
    <w:tmpl w:val="4FC011D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12359"/>
    <w:rsid w:val="000A2DAA"/>
    <w:rsid w:val="000C6DE8"/>
    <w:rsid w:val="00246C96"/>
    <w:rsid w:val="002C0323"/>
    <w:rsid w:val="0041653F"/>
    <w:rsid w:val="00483A62"/>
    <w:rsid w:val="00691EA4"/>
    <w:rsid w:val="0074698D"/>
    <w:rsid w:val="0089560A"/>
    <w:rsid w:val="00A12359"/>
    <w:rsid w:val="00A263CB"/>
    <w:rsid w:val="00AB5322"/>
    <w:rsid w:val="00DF108A"/>
    <w:rsid w:val="00DF5AAC"/>
    <w:rsid w:val="00E4183E"/>
    <w:rsid w:val="00EE7223"/>
    <w:rsid w:val="00EF0FF3"/>
    <w:rsid w:val="00FB0EAA"/>
    <w:rsid w:val="00FE5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6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359"/>
    <w:pPr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AB5322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AB532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B5322"/>
    <w:pPr>
      <w:widowControl w:val="0"/>
      <w:shd w:val="clear" w:color="auto" w:fill="FFFFFF"/>
      <w:spacing w:before="42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Заголовок №2_"/>
    <w:basedOn w:val="a0"/>
    <w:link w:val="22"/>
    <w:uiPriority w:val="99"/>
    <w:locked/>
    <w:rsid w:val="00691EA4"/>
    <w:rPr>
      <w:rFonts w:ascii="Times New Roman" w:hAnsi="Times New Roman" w:cs="Times New Roman"/>
      <w:b/>
      <w:bCs/>
    </w:rPr>
  </w:style>
  <w:style w:type="paragraph" w:customStyle="1" w:styleId="1">
    <w:name w:val="Заголовок №1"/>
    <w:basedOn w:val="a"/>
    <w:link w:val="10"/>
    <w:uiPriority w:val="99"/>
    <w:rsid w:val="00691EA4"/>
    <w:pPr>
      <w:widowControl w:val="0"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8"/>
      <w:szCs w:val="28"/>
    </w:rPr>
  </w:style>
  <w:style w:type="character" w:customStyle="1" w:styleId="10">
    <w:name w:val="Заголовок №1_"/>
    <w:basedOn w:val="a0"/>
    <w:link w:val="1"/>
    <w:uiPriority w:val="99"/>
    <w:locked/>
    <w:rsid w:val="00691EA4"/>
    <w:rPr>
      <w:rFonts w:ascii="Times New Roman" w:eastAsia="Arial Unicode MS" w:hAnsi="Times New Roman" w:cs="Times New Roman"/>
      <w:b/>
      <w:bCs/>
      <w:sz w:val="28"/>
      <w:szCs w:val="28"/>
    </w:rPr>
  </w:style>
  <w:style w:type="paragraph" w:customStyle="1" w:styleId="22">
    <w:name w:val="Заголовок №2"/>
    <w:basedOn w:val="a"/>
    <w:link w:val="21"/>
    <w:uiPriority w:val="99"/>
    <w:rsid w:val="00691EA4"/>
    <w:pPr>
      <w:widowControl w:val="0"/>
      <w:spacing w:after="0" w:line="240" w:lineRule="auto"/>
      <w:outlineLvl w:val="1"/>
    </w:pPr>
    <w:rPr>
      <w:rFonts w:ascii="Times New Roman" w:hAnsi="Times New Roman" w:cs="Times New Roman"/>
      <w:b/>
      <w:bCs/>
    </w:rPr>
  </w:style>
  <w:style w:type="paragraph" w:styleId="a5">
    <w:name w:val="Body Text"/>
    <w:basedOn w:val="a"/>
    <w:link w:val="a6"/>
    <w:uiPriority w:val="99"/>
    <w:rsid w:val="00691EA4"/>
    <w:pPr>
      <w:widowControl w:val="0"/>
      <w:spacing w:after="0" w:line="240" w:lineRule="auto"/>
      <w:ind w:firstLine="380"/>
    </w:pPr>
    <w:rPr>
      <w:rFonts w:ascii="Times New Roman" w:eastAsia="Arial Unicode MS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691EA4"/>
    <w:rPr>
      <w:rFonts w:ascii="Times New Roman" w:eastAsia="Arial Unicode MS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5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58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FAADD-F584-4B08-8E91-1A093940E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6</Pages>
  <Words>1703</Words>
  <Characters>9712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Школа Лезгинцева</cp:lastModifiedBy>
  <cp:revision>14</cp:revision>
  <cp:lastPrinted>2021-03-18T06:07:00Z</cp:lastPrinted>
  <dcterms:created xsi:type="dcterms:W3CDTF">2020-05-13T02:26:00Z</dcterms:created>
  <dcterms:modified xsi:type="dcterms:W3CDTF">2021-03-20T07:31:00Z</dcterms:modified>
</cp:coreProperties>
</file>