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AD" w:rsidRDefault="008529AD" w:rsidP="00462E52">
      <w:pPr>
        <w:shd w:val="clear" w:color="auto" w:fill="FFFFFF"/>
        <w:spacing w:before="150" w:after="525" w:line="240" w:lineRule="auto"/>
        <w:outlineLvl w:val="1"/>
        <w:rPr>
          <w:rFonts w:ascii="Arial" w:eastAsia="Times New Roman" w:hAnsi="Arial" w:cs="Arial"/>
          <w:b/>
          <w:color w:val="252525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noProof/>
          <w:color w:val="252525"/>
          <w:sz w:val="44"/>
          <w:szCs w:val="4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Школа Лезгинцева\Documents\Scanned Documents\прави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правил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9AD" w:rsidRDefault="008529AD" w:rsidP="00462E52">
      <w:pPr>
        <w:shd w:val="clear" w:color="auto" w:fill="FFFFFF"/>
        <w:spacing w:before="150" w:after="525" w:line="240" w:lineRule="auto"/>
        <w:outlineLvl w:val="1"/>
        <w:rPr>
          <w:rFonts w:ascii="Arial" w:eastAsia="Times New Roman" w:hAnsi="Arial" w:cs="Arial"/>
          <w:b/>
          <w:color w:val="252525"/>
          <w:sz w:val="44"/>
          <w:szCs w:val="44"/>
          <w:lang w:eastAsia="ru-RU"/>
        </w:rPr>
      </w:pPr>
    </w:p>
    <w:p w:rsidR="002835F7" w:rsidRPr="002835F7" w:rsidRDefault="00462E52" w:rsidP="008529AD">
      <w:pPr>
        <w:shd w:val="clear" w:color="auto" w:fill="FFFFFF"/>
        <w:spacing w:before="150" w:after="525" w:line="240" w:lineRule="auto"/>
        <w:outlineLvl w:val="1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252525"/>
          <w:sz w:val="44"/>
          <w:szCs w:val="44"/>
          <w:lang w:eastAsia="ru-RU"/>
        </w:rPr>
        <w:lastRenderedPageBreak/>
        <w:t xml:space="preserve">         </w:t>
      </w:r>
    </w:p>
    <w:p w:rsid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7. Все вопросы экстренного порядка решает дежурный администратор.</w:t>
      </w:r>
    </w:p>
    <w:p w:rsid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2835F7" w:rsidRPr="002835F7" w:rsidRDefault="002835F7" w:rsidP="002835F7">
      <w:pPr>
        <w:shd w:val="clear" w:color="auto" w:fill="FFFFFF"/>
        <w:spacing w:before="150" w:after="525" w:line="240" w:lineRule="auto"/>
        <w:outlineLvl w:val="1"/>
        <w:rPr>
          <w:rFonts w:ascii="Arial" w:eastAsia="Times New Roman" w:hAnsi="Arial" w:cs="Arial"/>
          <w:b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b/>
          <w:color w:val="252525"/>
          <w:sz w:val="28"/>
          <w:szCs w:val="28"/>
          <w:lang w:eastAsia="ru-RU"/>
        </w:rPr>
        <w:t>2. Правила поведения в школе родителями.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br/>
        <w:t>1. Вход родителям в школу разрешен по предварительной договоренности с администрацией или педагогами школы.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2. Для встречи с кем-либо из работников школы необходимо:</w:t>
      </w:r>
    </w:p>
    <w:p w:rsidR="002835F7" w:rsidRPr="002835F7" w:rsidRDefault="002835F7" w:rsidP="002835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предварительно договориться о времени и месте встречи;</w:t>
      </w:r>
    </w:p>
    <w:p w:rsidR="002835F7" w:rsidRPr="002835F7" w:rsidRDefault="002835F7" w:rsidP="002835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прийти в школу в назначенное время с документом, удостоверяющим личность;</w:t>
      </w:r>
    </w:p>
    <w:p w:rsidR="002835F7" w:rsidRPr="002835F7" w:rsidRDefault="002835F7" w:rsidP="002835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обратиться к дневному сторожу</w:t>
      </w: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 xml:space="preserve"> и зарегистрировать свой приход: назвать ФИО, цель прихода, имя работника школы, с которым запланирована встреча, представить документ, удостоверяющий личность.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Помните, что встречи с учителями возможны только после учебного процесса!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Запрещено вызывать учителей и обучающихся с урока!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3. Вход в школу родителей без регистрации, но по предварительному согласованию возможен в следующих случаях:</w:t>
      </w:r>
    </w:p>
    <w:p w:rsidR="002835F7" w:rsidRPr="002835F7" w:rsidRDefault="002835F7" w:rsidP="00283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родительские собрания;</w:t>
      </w:r>
    </w:p>
    <w:p w:rsidR="002835F7" w:rsidRPr="002835F7" w:rsidRDefault="002835F7" w:rsidP="00283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дни открытых дверей;</w:t>
      </w:r>
    </w:p>
    <w:p w:rsidR="002835F7" w:rsidRPr="002835F7" w:rsidRDefault="002835F7" w:rsidP="00283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праздничные мероприятия.</w:t>
      </w:r>
    </w:p>
    <w:p w:rsidR="002835F7" w:rsidRPr="002835F7" w:rsidRDefault="002835F7" w:rsidP="002835F7">
      <w:pPr>
        <w:shd w:val="clear" w:color="auto" w:fill="FFFFFF"/>
        <w:spacing w:before="150" w:after="525" w:line="240" w:lineRule="auto"/>
        <w:outlineLvl w:val="1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252525"/>
          <w:sz w:val="28"/>
          <w:szCs w:val="28"/>
          <w:lang w:eastAsia="ru-RU"/>
        </w:rPr>
        <w:t>3. Допуск посторонних лиц в школу.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Допуск посторонних лиц в школу (посторонними лицами считаются граждане, не связанные напрямую с осуществлением образовательного процесса и не являющиеся учениками или их родителями (законными представителями)) разрешается только по согласованию с администрацией образовательного учреждения.</w:t>
      </w:r>
    </w:p>
    <w:p w:rsidR="002835F7" w:rsidRPr="002835F7" w:rsidRDefault="002835F7" w:rsidP="002835F7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lastRenderedPageBreak/>
        <w:t>1. Пропуск посторонних лиц с разрешения администрации возможен только после установления личности пришедшего с обязательной записью цели посещения в</w:t>
      </w:r>
      <w:r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 журнал посещений у дневного сторожа</w:t>
      </w:r>
      <w:r w:rsidRPr="002835F7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.</w:t>
      </w:r>
    </w:p>
    <w:p w:rsidR="002835F7" w:rsidRPr="002835F7" w:rsidRDefault="002835F7" w:rsidP="002835F7">
      <w:pPr>
        <w:shd w:val="clear" w:color="auto" w:fill="FFFFFF"/>
        <w:spacing w:before="150" w:after="150" w:line="300" w:lineRule="atLeast"/>
        <w:ind w:right="225"/>
        <w:rPr>
          <w:rFonts w:ascii="Arial" w:eastAsia="Times New Roman" w:hAnsi="Arial" w:cs="Arial"/>
          <w:color w:val="AAAAAA"/>
          <w:sz w:val="28"/>
          <w:szCs w:val="28"/>
          <w:lang w:eastAsia="ru-RU"/>
        </w:rPr>
      </w:pPr>
      <w:r w:rsidRPr="002835F7">
        <w:rPr>
          <w:rFonts w:ascii="Arial" w:eastAsia="Times New Roman" w:hAnsi="Arial" w:cs="Arial"/>
          <w:noProof/>
          <w:color w:val="AAAAAA"/>
          <w:sz w:val="28"/>
          <w:szCs w:val="28"/>
          <w:lang w:eastAsia="ru-RU"/>
        </w:rPr>
        <w:drawing>
          <wp:inline distT="0" distB="0" distL="0" distR="0">
            <wp:extent cx="85725" cy="95250"/>
            <wp:effectExtent l="19050" t="0" r="9525" b="0"/>
            <wp:docPr id="1" name="Рисунок 1" descr="http://www.mbabadzhanyan.sc70.ru/images/calend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babadzhanyan.sc70.ru/images/calenda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2E4" w:rsidRDefault="00AA52E4"/>
    <w:sectPr w:rsidR="00AA52E4" w:rsidSect="00AA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4FCF"/>
    <w:multiLevelType w:val="multilevel"/>
    <w:tmpl w:val="1032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D0946"/>
    <w:multiLevelType w:val="multilevel"/>
    <w:tmpl w:val="DB4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4D5389"/>
    <w:multiLevelType w:val="hybridMultilevel"/>
    <w:tmpl w:val="9D264E20"/>
    <w:lvl w:ilvl="0" w:tplc="251AAFB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DAB7C0D"/>
    <w:multiLevelType w:val="multilevel"/>
    <w:tmpl w:val="1FF4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446417"/>
    <w:multiLevelType w:val="multilevel"/>
    <w:tmpl w:val="4244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5F7"/>
    <w:rsid w:val="002835F7"/>
    <w:rsid w:val="00284535"/>
    <w:rsid w:val="00462E52"/>
    <w:rsid w:val="0047242F"/>
    <w:rsid w:val="008529AD"/>
    <w:rsid w:val="00AA52E4"/>
    <w:rsid w:val="00E83091"/>
    <w:rsid w:val="00F1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E4"/>
  </w:style>
  <w:style w:type="paragraph" w:styleId="2">
    <w:name w:val="heading 2"/>
    <w:basedOn w:val="a"/>
    <w:link w:val="20"/>
    <w:uiPriority w:val="9"/>
    <w:qFormat/>
    <w:rsid w:val="00283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35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s">
    <w:name w:val="tags"/>
    <w:basedOn w:val="a"/>
    <w:rsid w:val="002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F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2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4</cp:revision>
  <cp:lastPrinted>2021-11-27T08:02:00Z</cp:lastPrinted>
  <dcterms:created xsi:type="dcterms:W3CDTF">2021-11-27T07:51:00Z</dcterms:created>
  <dcterms:modified xsi:type="dcterms:W3CDTF">2021-11-29T09:01:00Z</dcterms:modified>
</cp:coreProperties>
</file>