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9AD" w:rsidRDefault="008529AD" w:rsidP="00462E52">
      <w:pPr>
        <w:shd w:val="clear" w:color="auto" w:fill="FFFFFF"/>
        <w:spacing w:before="150" w:after="525" w:line="240" w:lineRule="auto"/>
        <w:outlineLvl w:val="1"/>
        <w:rPr>
          <w:rFonts w:ascii="Arial" w:eastAsia="Times New Roman" w:hAnsi="Arial" w:cs="Arial"/>
          <w:b/>
          <w:color w:val="252525"/>
          <w:sz w:val="44"/>
          <w:szCs w:val="44"/>
          <w:lang w:eastAsia="ru-RU"/>
        </w:rPr>
      </w:pPr>
      <w:r>
        <w:rPr>
          <w:rFonts w:ascii="Arial" w:eastAsia="Times New Roman" w:hAnsi="Arial" w:cs="Arial"/>
          <w:b/>
          <w:noProof/>
          <w:color w:val="252525"/>
          <w:sz w:val="44"/>
          <w:szCs w:val="44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2" name="Рисунок 1" descr="C:\Users\Школа Лезгинцева\Documents\Scanned Documents\правил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Лезгинцева\Documents\Scanned Documents\правила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9AD" w:rsidRDefault="008529AD" w:rsidP="00462E52">
      <w:pPr>
        <w:shd w:val="clear" w:color="auto" w:fill="FFFFFF"/>
        <w:spacing w:before="150" w:after="525" w:line="240" w:lineRule="auto"/>
        <w:outlineLvl w:val="1"/>
        <w:rPr>
          <w:rFonts w:ascii="Arial" w:eastAsia="Times New Roman" w:hAnsi="Arial" w:cs="Arial"/>
          <w:b/>
          <w:color w:val="252525"/>
          <w:sz w:val="44"/>
          <w:szCs w:val="44"/>
          <w:lang w:eastAsia="ru-RU"/>
        </w:rPr>
      </w:pPr>
    </w:p>
    <w:p w:rsidR="002835F7" w:rsidRPr="002835F7" w:rsidRDefault="00462E52" w:rsidP="008529AD">
      <w:pPr>
        <w:shd w:val="clear" w:color="auto" w:fill="FFFFFF"/>
        <w:spacing w:before="150" w:after="525" w:line="240" w:lineRule="auto"/>
        <w:outlineLvl w:val="1"/>
        <w:rPr>
          <w:rFonts w:ascii="Arial" w:eastAsia="Times New Roman" w:hAnsi="Arial" w:cs="Arial"/>
          <w:color w:val="252525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252525"/>
          <w:sz w:val="44"/>
          <w:szCs w:val="44"/>
          <w:lang w:eastAsia="ru-RU"/>
        </w:rPr>
        <w:lastRenderedPageBreak/>
        <w:t xml:space="preserve">         </w:t>
      </w:r>
    </w:p>
    <w:p w:rsidR="002835F7" w:rsidRDefault="002835F7" w:rsidP="002835F7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2835F7">
        <w:rPr>
          <w:rFonts w:ascii="Arial" w:eastAsia="Times New Roman" w:hAnsi="Arial" w:cs="Arial"/>
          <w:color w:val="767676"/>
          <w:sz w:val="28"/>
          <w:szCs w:val="28"/>
          <w:lang w:eastAsia="ru-RU"/>
        </w:rPr>
        <w:t>7. Все вопросы экстренного порядка решает дежурный администратор.</w:t>
      </w:r>
    </w:p>
    <w:p w:rsidR="002835F7" w:rsidRDefault="002835F7" w:rsidP="002835F7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</w:p>
    <w:p w:rsidR="002835F7" w:rsidRDefault="002835F7" w:rsidP="002835F7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</w:p>
    <w:p w:rsidR="002835F7" w:rsidRPr="002835F7" w:rsidRDefault="002835F7" w:rsidP="002835F7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</w:p>
    <w:p w:rsidR="002835F7" w:rsidRPr="002835F7" w:rsidRDefault="002835F7" w:rsidP="002835F7">
      <w:pPr>
        <w:shd w:val="clear" w:color="auto" w:fill="FFFFFF"/>
        <w:spacing w:before="150" w:after="525" w:line="240" w:lineRule="auto"/>
        <w:outlineLvl w:val="1"/>
        <w:rPr>
          <w:rFonts w:ascii="Arial" w:eastAsia="Times New Roman" w:hAnsi="Arial" w:cs="Arial"/>
          <w:b/>
          <w:color w:val="252525"/>
          <w:sz w:val="28"/>
          <w:szCs w:val="28"/>
          <w:lang w:eastAsia="ru-RU"/>
        </w:rPr>
      </w:pPr>
      <w:r w:rsidRPr="002835F7">
        <w:rPr>
          <w:rFonts w:ascii="Arial" w:eastAsia="Times New Roman" w:hAnsi="Arial" w:cs="Arial"/>
          <w:b/>
          <w:color w:val="252525"/>
          <w:sz w:val="28"/>
          <w:szCs w:val="28"/>
          <w:lang w:eastAsia="ru-RU"/>
        </w:rPr>
        <w:t>2. Правила поведения в школе родителями.</w:t>
      </w:r>
    </w:p>
    <w:p w:rsidR="002835F7" w:rsidRPr="002835F7" w:rsidRDefault="002835F7" w:rsidP="002835F7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2835F7">
        <w:rPr>
          <w:rFonts w:ascii="Arial" w:eastAsia="Times New Roman" w:hAnsi="Arial" w:cs="Arial"/>
          <w:color w:val="767676"/>
          <w:sz w:val="28"/>
          <w:szCs w:val="28"/>
          <w:lang w:eastAsia="ru-RU"/>
        </w:rPr>
        <w:br/>
        <w:t>1. Вход родителям в школу разрешен по предварительной договоренности с администрацией или педагогами школы.</w:t>
      </w:r>
    </w:p>
    <w:p w:rsidR="002835F7" w:rsidRPr="002835F7" w:rsidRDefault="002835F7" w:rsidP="002835F7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2835F7">
        <w:rPr>
          <w:rFonts w:ascii="Arial" w:eastAsia="Times New Roman" w:hAnsi="Arial" w:cs="Arial"/>
          <w:color w:val="767676"/>
          <w:sz w:val="28"/>
          <w:szCs w:val="28"/>
          <w:lang w:eastAsia="ru-RU"/>
        </w:rPr>
        <w:t>2. Для встречи с кем-либо из работников школы необходимо:</w:t>
      </w:r>
    </w:p>
    <w:p w:rsidR="002835F7" w:rsidRPr="002835F7" w:rsidRDefault="002835F7" w:rsidP="002835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8"/>
          <w:szCs w:val="28"/>
          <w:lang w:eastAsia="ru-RU"/>
        </w:rPr>
      </w:pPr>
      <w:r w:rsidRPr="002835F7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предварительно договориться о времени и месте встречи;</w:t>
      </w:r>
    </w:p>
    <w:p w:rsidR="002835F7" w:rsidRPr="002835F7" w:rsidRDefault="002835F7" w:rsidP="002835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8"/>
          <w:szCs w:val="28"/>
          <w:lang w:eastAsia="ru-RU"/>
        </w:rPr>
      </w:pPr>
      <w:r w:rsidRPr="002835F7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прийти в школу в назначенное время с документом, удостоверяющим личность;</w:t>
      </w:r>
    </w:p>
    <w:p w:rsidR="002835F7" w:rsidRPr="002835F7" w:rsidRDefault="002835F7" w:rsidP="002835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52525"/>
          <w:sz w:val="28"/>
          <w:szCs w:val="28"/>
          <w:lang w:eastAsia="ru-RU"/>
        </w:rPr>
        <w:t>обратиться к дневному сторожу</w:t>
      </w:r>
      <w:r w:rsidRPr="002835F7">
        <w:rPr>
          <w:rFonts w:ascii="Arial" w:eastAsia="Times New Roman" w:hAnsi="Arial" w:cs="Arial"/>
          <w:color w:val="252525"/>
          <w:sz w:val="28"/>
          <w:szCs w:val="28"/>
          <w:lang w:eastAsia="ru-RU"/>
        </w:rPr>
        <w:t xml:space="preserve"> и зарегистрировать свой приход: назвать ФИО, цель прихода, имя работника школы, с которым запланирована встреча, представить документ, удостоверяющий личность.</w:t>
      </w:r>
    </w:p>
    <w:p w:rsidR="002835F7" w:rsidRPr="002835F7" w:rsidRDefault="002835F7" w:rsidP="002835F7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2835F7">
        <w:rPr>
          <w:rFonts w:ascii="Arial" w:eastAsia="Times New Roman" w:hAnsi="Arial" w:cs="Arial"/>
          <w:color w:val="767676"/>
          <w:sz w:val="28"/>
          <w:szCs w:val="28"/>
          <w:lang w:eastAsia="ru-RU"/>
        </w:rPr>
        <w:t>Помните, что встречи с учителями возможны только после учебного процесса!</w:t>
      </w:r>
    </w:p>
    <w:p w:rsidR="002835F7" w:rsidRPr="002835F7" w:rsidRDefault="002835F7" w:rsidP="002835F7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2835F7">
        <w:rPr>
          <w:rFonts w:ascii="Arial" w:eastAsia="Times New Roman" w:hAnsi="Arial" w:cs="Arial"/>
          <w:color w:val="767676"/>
          <w:sz w:val="28"/>
          <w:szCs w:val="28"/>
          <w:lang w:eastAsia="ru-RU"/>
        </w:rPr>
        <w:t>Запрещено вызывать учителей и обучающихся с урока!</w:t>
      </w:r>
    </w:p>
    <w:p w:rsidR="002835F7" w:rsidRPr="002835F7" w:rsidRDefault="002835F7" w:rsidP="002835F7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2835F7">
        <w:rPr>
          <w:rFonts w:ascii="Arial" w:eastAsia="Times New Roman" w:hAnsi="Arial" w:cs="Arial"/>
          <w:color w:val="767676"/>
          <w:sz w:val="28"/>
          <w:szCs w:val="28"/>
          <w:lang w:eastAsia="ru-RU"/>
        </w:rPr>
        <w:t>3. Вход в школу родителей без регистрации, но по предварительному согласованию возможен в следующих случаях:</w:t>
      </w:r>
    </w:p>
    <w:p w:rsidR="002835F7" w:rsidRPr="002835F7" w:rsidRDefault="002835F7" w:rsidP="002835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8"/>
          <w:szCs w:val="28"/>
          <w:lang w:eastAsia="ru-RU"/>
        </w:rPr>
      </w:pPr>
      <w:r w:rsidRPr="002835F7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родительские собрания;</w:t>
      </w:r>
    </w:p>
    <w:p w:rsidR="002835F7" w:rsidRPr="002835F7" w:rsidRDefault="002835F7" w:rsidP="002835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8"/>
          <w:szCs w:val="28"/>
          <w:lang w:eastAsia="ru-RU"/>
        </w:rPr>
      </w:pPr>
      <w:r w:rsidRPr="002835F7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дни открытых дверей;</w:t>
      </w:r>
    </w:p>
    <w:p w:rsidR="002835F7" w:rsidRPr="002835F7" w:rsidRDefault="002835F7" w:rsidP="002835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8"/>
          <w:szCs w:val="28"/>
          <w:lang w:eastAsia="ru-RU"/>
        </w:rPr>
      </w:pPr>
      <w:r w:rsidRPr="002835F7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праздничные мероприятия.</w:t>
      </w:r>
    </w:p>
    <w:p w:rsidR="002835F7" w:rsidRPr="002835F7" w:rsidRDefault="002835F7" w:rsidP="002835F7">
      <w:pPr>
        <w:shd w:val="clear" w:color="auto" w:fill="FFFFFF"/>
        <w:spacing w:before="150" w:after="525" w:line="240" w:lineRule="auto"/>
        <w:outlineLvl w:val="1"/>
        <w:rPr>
          <w:rFonts w:ascii="Arial" w:eastAsia="Times New Roman" w:hAnsi="Arial" w:cs="Arial"/>
          <w:color w:val="252525"/>
          <w:sz w:val="28"/>
          <w:szCs w:val="28"/>
          <w:lang w:eastAsia="ru-RU"/>
        </w:rPr>
      </w:pPr>
      <w:r w:rsidRPr="002835F7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3. Допуск посторонних лиц в школу.</w:t>
      </w:r>
    </w:p>
    <w:p w:rsidR="002835F7" w:rsidRPr="002835F7" w:rsidRDefault="002835F7" w:rsidP="002835F7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2835F7">
        <w:rPr>
          <w:rFonts w:ascii="Arial" w:eastAsia="Times New Roman" w:hAnsi="Arial" w:cs="Arial"/>
          <w:color w:val="767676"/>
          <w:sz w:val="28"/>
          <w:szCs w:val="28"/>
          <w:lang w:eastAsia="ru-RU"/>
        </w:rPr>
        <w:t>Допуск посторонних лиц в школу (посторонними лицами считаются граждане, не связанные напрямую с осуществлением образовательного процесса и не являющиеся учениками или их родителями (законными представителями)) разрешается только по согласованию с администрацией образовательного учреждения.</w:t>
      </w:r>
    </w:p>
    <w:p w:rsidR="002835F7" w:rsidRPr="002835F7" w:rsidRDefault="002835F7" w:rsidP="002835F7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2835F7">
        <w:rPr>
          <w:rFonts w:ascii="Arial" w:eastAsia="Times New Roman" w:hAnsi="Arial" w:cs="Arial"/>
          <w:color w:val="767676"/>
          <w:sz w:val="28"/>
          <w:szCs w:val="28"/>
          <w:lang w:eastAsia="ru-RU"/>
        </w:rPr>
        <w:lastRenderedPageBreak/>
        <w:t>1. Пропуск посторонних лиц с разрешения администрации возможен только после установления личности пришедшего с обязательной записью цели посещения в</w:t>
      </w:r>
      <w:r>
        <w:rPr>
          <w:rFonts w:ascii="Arial" w:eastAsia="Times New Roman" w:hAnsi="Arial" w:cs="Arial"/>
          <w:color w:val="767676"/>
          <w:sz w:val="28"/>
          <w:szCs w:val="28"/>
          <w:lang w:eastAsia="ru-RU"/>
        </w:rPr>
        <w:t xml:space="preserve"> журнал посещений у дневного сторожа</w:t>
      </w:r>
      <w:r w:rsidRPr="002835F7">
        <w:rPr>
          <w:rFonts w:ascii="Arial" w:eastAsia="Times New Roman" w:hAnsi="Arial" w:cs="Arial"/>
          <w:color w:val="767676"/>
          <w:sz w:val="28"/>
          <w:szCs w:val="28"/>
          <w:lang w:eastAsia="ru-RU"/>
        </w:rPr>
        <w:t>.</w:t>
      </w:r>
    </w:p>
    <w:p w:rsidR="002835F7" w:rsidRPr="002835F7" w:rsidRDefault="002835F7" w:rsidP="002835F7">
      <w:pPr>
        <w:shd w:val="clear" w:color="auto" w:fill="FFFFFF"/>
        <w:spacing w:before="150" w:after="150" w:line="300" w:lineRule="atLeast"/>
        <w:ind w:right="225"/>
        <w:rPr>
          <w:rFonts w:ascii="Arial" w:eastAsia="Times New Roman" w:hAnsi="Arial" w:cs="Arial"/>
          <w:color w:val="AAAAAA"/>
          <w:sz w:val="28"/>
          <w:szCs w:val="28"/>
          <w:lang w:eastAsia="ru-RU"/>
        </w:rPr>
      </w:pPr>
      <w:r w:rsidRPr="002835F7">
        <w:rPr>
          <w:rFonts w:ascii="Arial" w:eastAsia="Times New Roman" w:hAnsi="Arial" w:cs="Arial"/>
          <w:noProof/>
          <w:color w:val="AAAAAA"/>
          <w:sz w:val="28"/>
          <w:szCs w:val="28"/>
          <w:lang w:eastAsia="ru-RU"/>
        </w:rPr>
        <w:drawing>
          <wp:inline distT="0" distB="0" distL="0" distR="0">
            <wp:extent cx="85725" cy="95250"/>
            <wp:effectExtent l="19050" t="0" r="9525" b="0"/>
            <wp:docPr id="1" name="Рисунок 1" descr="http://www.mbabadzhanyan.sc70.ru/images/calend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babadzhanyan.sc70.ru/images/calendar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2E4" w:rsidRDefault="00AA52E4"/>
    <w:sectPr w:rsidR="00AA52E4" w:rsidSect="00AA5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14FCF"/>
    <w:multiLevelType w:val="multilevel"/>
    <w:tmpl w:val="1032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0D0946"/>
    <w:multiLevelType w:val="multilevel"/>
    <w:tmpl w:val="DB4EC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4D5389"/>
    <w:multiLevelType w:val="hybridMultilevel"/>
    <w:tmpl w:val="9D264E20"/>
    <w:lvl w:ilvl="0" w:tplc="251AAFB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3DAB7C0D"/>
    <w:multiLevelType w:val="multilevel"/>
    <w:tmpl w:val="1FF45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446417"/>
    <w:multiLevelType w:val="multilevel"/>
    <w:tmpl w:val="4244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35F7"/>
    <w:rsid w:val="002835F7"/>
    <w:rsid w:val="00284535"/>
    <w:rsid w:val="00462E52"/>
    <w:rsid w:val="0047242F"/>
    <w:rsid w:val="008529AD"/>
    <w:rsid w:val="00AA52E4"/>
    <w:rsid w:val="00E83091"/>
    <w:rsid w:val="00F13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E4"/>
  </w:style>
  <w:style w:type="paragraph" w:styleId="2">
    <w:name w:val="heading 2"/>
    <w:basedOn w:val="a"/>
    <w:link w:val="20"/>
    <w:uiPriority w:val="9"/>
    <w:qFormat/>
    <w:rsid w:val="002835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35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83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gs">
    <w:name w:val="tags"/>
    <w:basedOn w:val="a"/>
    <w:rsid w:val="00283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3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5F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62E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 Лезгинцева</cp:lastModifiedBy>
  <cp:revision>4</cp:revision>
  <cp:lastPrinted>2021-11-27T08:02:00Z</cp:lastPrinted>
  <dcterms:created xsi:type="dcterms:W3CDTF">2021-11-27T07:51:00Z</dcterms:created>
  <dcterms:modified xsi:type="dcterms:W3CDTF">2021-11-29T09:01:00Z</dcterms:modified>
</cp:coreProperties>
</file>